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56F29E6F"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123585">
        <w:rPr>
          <w:bCs/>
          <w:noProof w:val="0"/>
          <w:sz w:val="24"/>
          <w:szCs w:val="24"/>
        </w:rPr>
        <w:t>10309</w:t>
      </w:r>
    </w:p>
    <w:p w14:paraId="3723E1D3" w14:textId="7B646B88" w:rsidR="005432D9" w:rsidRPr="005A5862" w:rsidRDefault="000418DD" w:rsidP="00541A65">
      <w:pPr>
        <w:pStyle w:val="Header"/>
        <w:tabs>
          <w:tab w:val="right" w:pos="9641"/>
        </w:tabs>
        <w:rPr>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D1D6125" w:rsidR="008B549E" w:rsidRPr="007463B3"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463B3">
        <w:rPr>
          <w:rFonts w:eastAsia="宋体" w:cs="Arial" w:hint="eastAsia"/>
          <w:b/>
          <w:bCs/>
          <w:sz w:val="24"/>
          <w:lang w:eastAsia="zh-CN"/>
        </w:rPr>
        <w:t>8</w:t>
      </w:r>
      <w:r>
        <w:rPr>
          <w:rFonts w:cs="Arial"/>
          <w:b/>
          <w:bCs/>
          <w:sz w:val="24"/>
          <w:lang w:eastAsia="ja-JP"/>
        </w:rPr>
        <w:t>.</w:t>
      </w:r>
      <w:r w:rsidR="007463B3">
        <w:rPr>
          <w:rFonts w:eastAsia="宋体" w:cs="Arial" w:hint="eastAsia"/>
          <w:b/>
          <w:bCs/>
          <w:sz w:val="24"/>
          <w:lang w:eastAsia="zh-CN"/>
        </w:rPr>
        <w:t>9</w:t>
      </w:r>
      <w:r>
        <w:rPr>
          <w:rFonts w:cs="Arial"/>
          <w:b/>
          <w:bCs/>
          <w:sz w:val="24"/>
          <w:lang w:eastAsia="ja-JP"/>
        </w:rPr>
        <w:t>.</w:t>
      </w:r>
      <w:r w:rsidR="007463B3">
        <w:rPr>
          <w:rFonts w:eastAsia="宋体" w:cs="Arial" w:hint="eastAsia"/>
          <w:b/>
          <w:bCs/>
          <w:sz w:val="24"/>
          <w:lang w:eastAsia="zh-CN"/>
        </w:rPr>
        <w:t>3</w:t>
      </w:r>
    </w:p>
    <w:p w14:paraId="0EC781B3" w14:textId="7245FA8A"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7463B3" w:rsidRPr="006B46D8">
        <w:rPr>
          <w:rFonts w:ascii="Arial" w:hAnsi="Arial" w:cs="Arial"/>
          <w:b/>
          <w:bCs/>
          <w:sz w:val="24"/>
          <w:lang w:val="en-US"/>
        </w:rPr>
        <w:t>Nokia, Nokia Shanghai Bell</w:t>
      </w:r>
    </w:p>
    <w:p w14:paraId="16C775DD" w14:textId="52FBDF61" w:rsidR="008B549E" w:rsidRPr="007463B3" w:rsidRDefault="008B549E" w:rsidP="007463B3">
      <w:pPr>
        <w:tabs>
          <w:tab w:val="left" w:pos="1985"/>
        </w:tabs>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463B3">
        <w:rPr>
          <w:rFonts w:ascii="Arial" w:hAnsi="Arial" w:cs="Arial" w:hint="eastAsia"/>
          <w:b/>
          <w:bCs/>
          <w:sz w:val="24"/>
          <w:lang w:eastAsia="zh-CN"/>
        </w:rPr>
        <w:t xml:space="preserve">Further </w:t>
      </w:r>
      <w:r w:rsidR="007463B3">
        <w:rPr>
          <w:rFonts w:ascii="Arial" w:hAnsi="Arial" w:cs="Arial" w:hint="eastAsia"/>
          <w:b/>
          <w:bCs/>
          <w:sz w:val="24"/>
          <w:lang w:val="en-US" w:eastAsia="zh-CN"/>
        </w:rPr>
        <w:t>d</w:t>
      </w:r>
      <w:r w:rsidR="007463B3">
        <w:rPr>
          <w:rFonts w:ascii="Arial" w:hAnsi="Arial" w:cs="Arial"/>
          <w:b/>
          <w:bCs/>
          <w:sz w:val="24"/>
          <w:lang w:val="en-US"/>
        </w:rPr>
        <w:t xml:space="preserve">iscussion on </w:t>
      </w:r>
      <w:r w:rsidR="007463B3" w:rsidRPr="006B46D8">
        <w:rPr>
          <w:rFonts w:ascii="Arial" w:hAnsi="Arial" w:cs="Arial"/>
          <w:b/>
          <w:bCs/>
          <w:sz w:val="24"/>
          <w:lang w:val="en-US"/>
        </w:rPr>
        <w:t>UL capacity enhancement for IoT NTN</w:t>
      </w:r>
    </w:p>
    <w:p w14:paraId="7D015DD9" w14:textId="0213467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3B3" w:rsidRPr="006B46D8">
        <w:rPr>
          <w:rFonts w:ascii="Arial" w:hAnsi="Arial" w:cs="Arial"/>
          <w:b/>
          <w:bCs/>
          <w:sz w:val="24"/>
          <w:lang w:val="en-US"/>
        </w:rPr>
        <w:t>IoT_NTN_Ph3-Core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2DA2D44" w14:textId="55964739" w:rsidR="00D725A2" w:rsidRPr="006B46D8" w:rsidRDefault="00D725A2" w:rsidP="00D725A2">
      <w:pPr>
        <w:rPr>
          <w:lang w:val="en-US"/>
        </w:rPr>
      </w:pPr>
      <w:r w:rsidRPr="006B46D8">
        <w:rPr>
          <w:lang w:val="en-US"/>
        </w:rPr>
        <w:t xml:space="preserve">As one target of </w:t>
      </w:r>
      <w:proofErr w:type="gramStart"/>
      <w:r w:rsidRPr="006B46D8">
        <w:rPr>
          <w:lang w:val="en-US"/>
        </w:rPr>
        <w:t>WID[</w:t>
      </w:r>
      <w:proofErr w:type="gramEnd"/>
      <w:r w:rsidRPr="006B46D8">
        <w:rPr>
          <w:lang w:val="en-US"/>
        </w:rPr>
        <w:t>1], support of capacity enhancement for UL needs to be studied and specified. One of the motivations is to reduce the necessary uplink and downlink signaling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D725A2" w:rsidRPr="006B46D8" w14:paraId="45A301F7" w14:textId="77777777" w:rsidTr="00E53733">
        <w:tc>
          <w:tcPr>
            <w:tcW w:w="9631" w:type="dxa"/>
          </w:tcPr>
          <w:p w14:paraId="17076BDD" w14:textId="77777777" w:rsidR="00D725A2" w:rsidRPr="006B46D8" w:rsidRDefault="00D725A2" w:rsidP="00D725A2">
            <w:pPr>
              <w:numPr>
                <w:ilvl w:val="0"/>
                <w:numId w:val="18"/>
              </w:numPr>
              <w:overflowPunct w:val="0"/>
              <w:autoSpaceDE w:val="0"/>
              <w:autoSpaceDN w:val="0"/>
              <w:adjustRightInd w:val="0"/>
              <w:spacing w:after="0"/>
              <w:ind w:left="360"/>
              <w:textAlignment w:val="baseline"/>
              <w:rPr>
                <w:bCs/>
                <w:lang w:val="en-US"/>
              </w:rPr>
            </w:pPr>
            <w:r w:rsidRPr="006B46D8">
              <w:rPr>
                <w:bCs/>
                <w:lang w:val="en-US"/>
              </w:rPr>
              <w:t>Support of Capacity enhancements for uplink</w:t>
            </w:r>
          </w:p>
          <w:p w14:paraId="12C1AED1" w14:textId="77777777" w:rsidR="00D725A2" w:rsidRPr="006B46D8" w:rsidRDefault="00D725A2" w:rsidP="00E53733">
            <w:pPr>
              <w:spacing w:after="0"/>
              <w:ind w:left="720" w:firstLine="720"/>
              <w:rPr>
                <w:bCs/>
                <w:i/>
                <w:iCs/>
                <w:lang w:val="en-US"/>
              </w:rPr>
            </w:pPr>
          </w:p>
          <w:p w14:paraId="2B5C3DE0" w14:textId="77777777" w:rsidR="00D725A2" w:rsidRPr="006B46D8" w:rsidRDefault="00D725A2" w:rsidP="00D725A2">
            <w:pPr>
              <w:numPr>
                <w:ilvl w:val="1"/>
                <w:numId w:val="18"/>
              </w:numPr>
              <w:tabs>
                <w:tab w:val="num" w:pos="720"/>
              </w:tabs>
              <w:overflowPunct w:val="0"/>
              <w:autoSpaceDE w:val="0"/>
              <w:autoSpaceDN w:val="0"/>
              <w:adjustRightInd w:val="0"/>
              <w:spacing w:after="0"/>
              <w:ind w:left="1080"/>
              <w:textAlignment w:val="baseline"/>
              <w:rPr>
                <w:bCs/>
                <w:lang w:val="en-US"/>
              </w:rPr>
            </w:pPr>
            <w:r w:rsidRPr="006B46D8">
              <w:rPr>
                <w:bCs/>
                <w:lang w:val="en-US"/>
              </w:rPr>
              <w:t xml:space="preserve">Study and specify, if beneficial the following enhancements to </w:t>
            </w:r>
            <w:bookmarkStart w:id="0" w:name="OLE_LINK26"/>
            <w:r w:rsidRPr="006B46D8">
              <w:rPr>
                <w:bCs/>
                <w:lang w:val="en-US"/>
              </w:rPr>
              <w:t xml:space="preserve">reduce the necessary uplink and downlink signaling to complete an </w:t>
            </w:r>
            <w:bookmarkStart w:id="1" w:name="OLE_LINK14"/>
            <w:r w:rsidRPr="006B46D8">
              <w:rPr>
                <w:bCs/>
                <w:lang w:val="en-US"/>
              </w:rPr>
              <w:t xml:space="preserve">Early Data Transmission </w:t>
            </w:r>
            <w:bookmarkEnd w:id="1"/>
            <w:r w:rsidRPr="006B46D8">
              <w:rPr>
                <w:bCs/>
                <w:lang w:val="en-US"/>
              </w:rPr>
              <w:t xml:space="preserve">(EDT) transaction </w:t>
            </w:r>
            <w:bookmarkEnd w:id="0"/>
            <w:r w:rsidRPr="006B46D8">
              <w:rPr>
                <w:bCs/>
                <w:lang w:val="en-US"/>
              </w:rPr>
              <w:t>[RAN2]:</w:t>
            </w:r>
          </w:p>
          <w:p w14:paraId="0CBE8BD3" w14:textId="77777777" w:rsidR="00D725A2" w:rsidRPr="006B46D8" w:rsidRDefault="00D725A2" w:rsidP="00D725A2">
            <w:pPr>
              <w:numPr>
                <w:ilvl w:val="2"/>
                <w:numId w:val="18"/>
              </w:numPr>
              <w:overflowPunct w:val="0"/>
              <w:autoSpaceDE w:val="0"/>
              <w:autoSpaceDN w:val="0"/>
              <w:adjustRightInd w:val="0"/>
              <w:spacing w:after="0"/>
              <w:ind w:left="1800"/>
              <w:textAlignment w:val="baseline"/>
              <w:rPr>
                <w:bCs/>
                <w:lang w:val="en-US"/>
              </w:rPr>
            </w:pPr>
            <w:r w:rsidRPr="006B46D8">
              <w:rPr>
                <w:bCs/>
                <w:lang w:val="en-US"/>
              </w:rPr>
              <w:t>Msg3 transmission without msg1/</w:t>
            </w:r>
            <w:r w:rsidRPr="006B46D8">
              <w:rPr>
                <w:lang w:val="en-US"/>
              </w:rPr>
              <w:t xml:space="preserve"> </w:t>
            </w:r>
            <w:r w:rsidRPr="006B46D8">
              <w:rPr>
                <w:bCs/>
                <w:lang w:val="en-US"/>
              </w:rPr>
              <w:t xml:space="preserve">Random Access Response (RAR) </w:t>
            </w:r>
          </w:p>
          <w:p w14:paraId="0506E224" w14:textId="77777777" w:rsidR="00D725A2" w:rsidRPr="006B46D8" w:rsidRDefault="00D725A2" w:rsidP="00D725A2">
            <w:pPr>
              <w:numPr>
                <w:ilvl w:val="2"/>
                <w:numId w:val="18"/>
              </w:numPr>
              <w:overflowPunct w:val="0"/>
              <w:autoSpaceDE w:val="0"/>
              <w:autoSpaceDN w:val="0"/>
              <w:adjustRightInd w:val="0"/>
              <w:spacing w:after="0"/>
              <w:ind w:left="1800"/>
              <w:textAlignment w:val="baseline"/>
              <w:rPr>
                <w:bCs/>
                <w:lang w:val="en-US"/>
              </w:rPr>
            </w:pPr>
            <w:r w:rsidRPr="006B46D8">
              <w:rPr>
                <w:bCs/>
                <w:lang w:val="en-US"/>
              </w:rPr>
              <w:t xml:space="preserve">Efficient delivery (reduced overhead) of msg4 / </w:t>
            </w:r>
            <w:proofErr w:type="spellStart"/>
            <w:r w:rsidRPr="006B46D8">
              <w:rPr>
                <w:bCs/>
                <w:lang w:val="en-US"/>
              </w:rPr>
              <w:t>RRCEarlyDataComplete</w:t>
            </w:r>
            <w:proofErr w:type="spellEnd"/>
          </w:p>
          <w:p w14:paraId="741E334D" w14:textId="77777777" w:rsidR="00D725A2" w:rsidRPr="006B46D8" w:rsidRDefault="00D725A2" w:rsidP="00D725A2">
            <w:pPr>
              <w:numPr>
                <w:ilvl w:val="2"/>
                <w:numId w:val="18"/>
              </w:numPr>
              <w:overflowPunct w:val="0"/>
              <w:autoSpaceDE w:val="0"/>
              <w:autoSpaceDN w:val="0"/>
              <w:adjustRightInd w:val="0"/>
              <w:spacing w:after="0"/>
              <w:ind w:left="1800"/>
              <w:textAlignment w:val="baseline"/>
              <w:rPr>
                <w:bCs/>
                <w:lang w:val="en-US"/>
              </w:rPr>
            </w:pPr>
            <w:r w:rsidRPr="006B46D8">
              <w:rPr>
                <w:bCs/>
                <w:lang w:val="en-US"/>
              </w:rPr>
              <w:t>Study and specify RRM requirement, if identified [RAN4]</w:t>
            </w:r>
          </w:p>
        </w:tc>
      </w:tr>
    </w:tbl>
    <w:p w14:paraId="198F3746" w14:textId="77777777" w:rsidR="00D725A2" w:rsidRPr="006B46D8" w:rsidRDefault="00D725A2" w:rsidP="00D725A2">
      <w:pPr>
        <w:rPr>
          <w:sz w:val="2"/>
          <w:szCs w:val="2"/>
          <w:lang w:val="en-US"/>
        </w:rPr>
      </w:pPr>
    </w:p>
    <w:p w14:paraId="35544B24" w14:textId="397A9757" w:rsidR="00D725A2" w:rsidRPr="00D725A2" w:rsidRDefault="00D725A2" w:rsidP="00D725A2">
      <w:pPr>
        <w:rPr>
          <w:lang w:val="en-US" w:eastAsia="zh-CN"/>
        </w:rPr>
      </w:pPr>
      <w:r w:rsidRPr="006B46D8">
        <w:rPr>
          <w:lang w:val="en-US" w:eastAsia="zh-CN"/>
        </w:rPr>
        <w:t>In RAN2-</w:t>
      </w:r>
      <w:r>
        <w:rPr>
          <w:lang w:val="en-US" w:eastAsia="zh-CN"/>
        </w:rPr>
        <w:t>1</w:t>
      </w:r>
      <w:r w:rsidRPr="006B46D8">
        <w:rPr>
          <w:lang w:val="en-US" w:eastAsia="zh-CN"/>
        </w:rPr>
        <w:t>27</w:t>
      </w:r>
      <w:r>
        <w:rPr>
          <w:lang w:val="en-US" w:eastAsia="zh-CN"/>
        </w:rPr>
        <w:t>bis</w:t>
      </w:r>
      <w:r w:rsidRPr="006B46D8">
        <w:rPr>
          <w:lang w:val="en-US" w:eastAsia="zh-CN"/>
        </w:rPr>
        <w:t xml:space="preserve"> meeting, </w:t>
      </w:r>
      <w:r w:rsidRPr="00206CCF">
        <w:rPr>
          <w:lang w:val="en-US" w:eastAsia="zh-CN"/>
        </w:rPr>
        <w:t xml:space="preserve">RAN2 </w:t>
      </w:r>
      <w:r>
        <w:rPr>
          <w:rFonts w:hint="eastAsia"/>
          <w:lang w:val="en-US" w:eastAsia="zh-CN"/>
        </w:rPr>
        <w:t xml:space="preserve">agreed to </w:t>
      </w:r>
      <w:r w:rsidRPr="00206CCF">
        <w:rPr>
          <w:lang w:val="en-US" w:eastAsia="zh-CN"/>
        </w:rPr>
        <w:t xml:space="preserve">continue working on a </w:t>
      </w:r>
      <w:r w:rsidRPr="006B46D8">
        <w:rPr>
          <w:bCs/>
          <w:lang w:val="en-US" w:eastAsia="zh-CN"/>
        </w:rPr>
        <w:t>C</w:t>
      </w:r>
      <w:r w:rsidRPr="006B46D8">
        <w:rPr>
          <w:bCs/>
          <w:lang w:val="en-US"/>
        </w:rPr>
        <w:t>ontention-Based</w:t>
      </w:r>
      <w:r>
        <w:rPr>
          <w:bCs/>
          <w:lang w:val="en-US"/>
        </w:rPr>
        <w:t xml:space="preserve"> (</w:t>
      </w:r>
      <w:r w:rsidRPr="00206CCF">
        <w:rPr>
          <w:lang w:val="en-US" w:eastAsia="zh-CN"/>
        </w:rPr>
        <w:t>CB</w:t>
      </w:r>
      <w:r>
        <w:rPr>
          <w:lang w:val="en-US" w:eastAsia="zh-CN"/>
        </w:rPr>
        <w:t xml:space="preserve">) </w:t>
      </w:r>
      <w:r w:rsidRPr="00206CCF">
        <w:rPr>
          <w:lang w:val="en-US" w:eastAsia="zh-CN"/>
        </w:rPr>
        <w:t>msg3 EDT mechanism</w:t>
      </w:r>
      <w:r>
        <w:rPr>
          <w:lang w:val="en-US" w:eastAsia="zh-CN"/>
        </w:rPr>
        <w:t xml:space="preserve"> as well as the </w:t>
      </w:r>
      <w:r w:rsidR="006306E8">
        <w:rPr>
          <w:lang w:val="en-US" w:eastAsia="zh-CN"/>
        </w:rPr>
        <w:t>D</w:t>
      </w:r>
      <w:r>
        <w:rPr>
          <w:lang w:val="en-US" w:eastAsia="zh-CN"/>
        </w:rPr>
        <w:t xml:space="preserve">iversity </w:t>
      </w:r>
      <w:r w:rsidR="006306E8">
        <w:rPr>
          <w:lang w:val="en-US" w:eastAsia="zh-CN"/>
        </w:rPr>
        <w:t>S</w:t>
      </w:r>
      <w:r>
        <w:rPr>
          <w:lang w:val="en-US" w:eastAsia="zh-CN"/>
        </w:rPr>
        <w:t>lotted-Aloha (DSA)</w:t>
      </w:r>
      <w:r w:rsidRPr="006B46D8">
        <w:rPr>
          <w:lang w:val="en-US" w:eastAsia="zh-CN"/>
        </w:rPr>
        <w:t xml:space="preserve">. </w:t>
      </w:r>
    </w:p>
    <w:tbl>
      <w:tblPr>
        <w:tblStyle w:val="TableGrid"/>
        <w:tblW w:w="0" w:type="auto"/>
        <w:tblLook w:val="04A0" w:firstRow="1" w:lastRow="0" w:firstColumn="1" w:lastColumn="0" w:noHBand="0" w:noVBand="1"/>
      </w:tblPr>
      <w:tblGrid>
        <w:gridCol w:w="9631"/>
      </w:tblGrid>
      <w:tr w:rsidR="00D725A2" w14:paraId="20AECC24" w14:textId="77777777" w:rsidTr="00D725A2">
        <w:tc>
          <w:tcPr>
            <w:tcW w:w="9631" w:type="dxa"/>
          </w:tcPr>
          <w:p w14:paraId="65756121" w14:textId="77777777" w:rsidR="00D725A2" w:rsidRDefault="00D725A2" w:rsidP="00D725A2">
            <w:r>
              <w:t>Agreements:</w:t>
            </w:r>
          </w:p>
          <w:p w14:paraId="631C2F0A" w14:textId="3798CD80" w:rsidR="00D725A2" w:rsidRPr="00D725A2" w:rsidRDefault="00D725A2" w:rsidP="00D725A2">
            <w:pPr>
              <w:pStyle w:val="ListParagraph"/>
              <w:numPr>
                <w:ilvl w:val="0"/>
                <w:numId w:val="22"/>
              </w:numPr>
              <w:rPr>
                <w:lang w:val="en-US"/>
              </w:rPr>
            </w:pPr>
            <w:r w:rsidRPr="00D725A2">
              <w:rPr>
                <w:lang w:val="en-US"/>
              </w:rPr>
              <w:t>RAN2 will introduce support for DSA (i.e. the possibility to transmit more than one replica of CB-msg3, if configured by the NW). RAN2 does not intend to work on CRDSA in Rel-19.</w:t>
            </w:r>
          </w:p>
          <w:p w14:paraId="4B457CBB" w14:textId="601DC61E" w:rsidR="00D725A2" w:rsidRPr="00D725A2" w:rsidRDefault="00D725A2" w:rsidP="00D725A2">
            <w:pPr>
              <w:pStyle w:val="ListParagraph"/>
              <w:numPr>
                <w:ilvl w:val="0"/>
                <w:numId w:val="22"/>
              </w:numPr>
              <w:rPr>
                <w:lang w:val="en-US"/>
              </w:rPr>
            </w:pPr>
            <w:r w:rsidRPr="00D725A2">
              <w:rPr>
                <w:lang w:val="en-US"/>
              </w:rPr>
              <w:t>RAN2 will continue their work on CB-msg3 assuming that OCC2 might also apply to CB-msg3 transmission (“CB-NPUSCH”) (final decision whether this is feasible is up to RAN1). FFS whether an LS to indicate this to RAN1 is needed.</w:t>
            </w:r>
          </w:p>
          <w:p w14:paraId="43CEF391" w14:textId="25D42F6E" w:rsidR="00D725A2" w:rsidRPr="00D725A2" w:rsidRDefault="00D725A2" w:rsidP="00D725A2">
            <w:pPr>
              <w:pStyle w:val="ListParagraph"/>
              <w:numPr>
                <w:ilvl w:val="0"/>
                <w:numId w:val="22"/>
              </w:numPr>
              <w:rPr>
                <w:lang w:val="en-US"/>
              </w:rPr>
            </w:pPr>
            <w:r w:rsidRPr="00D725A2">
              <w:rPr>
                <w:lang w:val="en-US"/>
              </w:rPr>
              <w:t xml:space="preserve">At least system Information is used to provide CB-msg3 EDT cell-specific PUSCH resources for Msg3 transmission. FFS on </w:t>
            </w:r>
            <w:proofErr w:type="spellStart"/>
            <w:r w:rsidRPr="00D725A2">
              <w:rPr>
                <w:lang w:val="en-US"/>
              </w:rPr>
              <w:t>signalling</w:t>
            </w:r>
            <w:proofErr w:type="spellEnd"/>
            <w:r w:rsidRPr="00D725A2">
              <w:rPr>
                <w:lang w:val="en-US"/>
              </w:rPr>
              <w:t xml:space="preserve"> details.</w:t>
            </w:r>
          </w:p>
          <w:p w14:paraId="7562CF26" w14:textId="593BC4FE" w:rsidR="00D725A2" w:rsidRPr="00D725A2" w:rsidRDefault="00D725A2" w:rsidP="00D725A2">
            <w:pPr>
              <w:pStyle w:val="ListParagraph"/>
              <w:numPr>
                <w:ilvl w:val="0"/>
                <w:numId w:val="22"/>
              </w:numPr>
              <w:rPr>
                <w:lang w:val="en-US"/>
              </w:rPr>
            </w:pPr>
            <w:r w:rsidRPr="00D725A2">
              <w:rPr>
                <w:lang w:val="en-US"/>
              </w:rPr>
              <w:t>CB-msg3 EDT cell specific PUSCH resources for Msg3 transmission are provided per CE level (FFS whether we have a CE level specific configuration for DSA)</w:t>
            </w:r>
          </w:p>
          <w:p w14:paraId="6AB1DDF6" w14:textId="637DC477" w:rsidR="00D725A2" w:rsidRPr="00D725A2" w:rsidRDefault="00D725A2" w:rsidP="00D725A2">
            <w:pPr>
              <w:pStyle w:val="ListParagraph"/>
              <w:numPr>
                <w:ilvl w:val="0"/>
                <w:numId w:val="22"/>
              </w:numPr>
              <w:rPr>
                <w:lang w:val="en-US"/>
              </w:rPr>
            </w:pPr>
            <w:r w:rsidRPr="00D725A2">
              <w:rPr>
                <w:lang w:val="en-U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449D1BA1" w14:textId="02BEADED" w:rsidR="00D725A2" w:rsidRPr="00D725A2" w:rsidRDefault="00D725A2" w:rsidP="00D725A2">
            <w:pPr>
              <w:pStyle w:val="ListParagraph"/>
              <w:numPr>
                <w:ilvl w:val="0"/>
                <w:numId w:val="22"/>
              </w:numPr>
              <w:rPr>
                <w:lang w:val="en-US"/>
              </w:rPr>
            </w:pPr>
            <w:r w:rsidRPr="00D725A2">
              <w:rPr>
                <w:lang w:val="en-US"/>
              </w:rPr>
              <w:t>At least in the cases confirmed by RAN1/RAN4, a running TAT is not needed to initiate a CB-msg3 EDT transmission</w:t>
            </w:r>
          </w:p>
          <w:p w14:paraId="5A39D397" w14:textId="6CCA46C5" w:rsidR="00D725A2" w:rsidRPr="006306E8" w:rsidRDefault="00D725A2" w:rsidP="00D725A2">
            <w:pPr>
              <w:pStyle w:val="ListParagraph"/>
              <w:numPr>
                <w:ilvl w:val="0"/>
                <w:numId w:val="22"/>
              </w:numPr>
              <w:rPr>
                <w:lang w:val="en-US"/>
              </w:rPr>
            </w:pPr>
            <w:r w:rsidRPr="006306E8">
              <w:rPr>
                <w:lang w:val="en-US"/>
              </w:rPr>
              <w:t>The RNTI used at least to schedule Msg4 transmission is derived based on the resource associated to the PUSCH occasion used for contention based Msg3 EDT transmission (FFS on the details. FFS how this is impacted by DSA)</w:t>
            </w:r>
          </w:p>
          <w:p w14:paraId="62BA507E" w14:textId="45F003E6" w:rsidR="00D725A2" w:rsidRDefault="00D725A2" w:rsidP="00D725A2">
            <w:pPr>
              <w:pStyle w:val="ListParagraph"/>
              <w:numPr>
                <w:ilvl w:val="0"/>
                <w:numId w:val="22"/>
              </w:numPr>
            </w:pPr>
            <w:r w:rsidRPr="00D725A2">
              <w:rPr>
                <w:lang w:val="en-US"/>
              </w:rPr>
              <w:t>CB-msg3 EDT procedures and any Msg4 enhancement are only introduced for IoT NTN.</w:t>
            </w:r>
          </w:p>
        </w:tc>
      </w:tr>
    </w:tbl>
    <w:p w14:paraId="06C7FA90" w14:textId="77777777" w:rsidR="00D725A2" w:rsidRPr="00D725A2" w:rsidRDefault="00D725A2" w:rsidP="008B549E">
      <w:pPr>
        <w:rPr>
          <w:sz w:val="2"/>
          <w:szCs w:val="2"/>
        </w:rPr>
      </w:pPr>
    </w:p>
    <w:p w14:paraId="25542677" w14:textId="727D56CE" w:rsidR="00D725A2" w:rsidRDefault="00D725A2" w:rsidP="008B549E">
      <w:r w:rsidRPr="006B46D8">
        <w:rPr>
          <w:lang w:val="en-US"/>
        </w:rPr>
        <w:t xml:space="preserve">In this contribution, we provide our view on possible enhancements for </w:t>
      </w:r>
      <w:r>
        <w:rPr>
          <w:lang w:val="en-US"/>
        </w:rPr>
        <w:t xml:space="preserve">CB-msg3 </w:t>
      </w:r>
      <w:r w:rsidRPr="006B46D8">
        <w:rPr>
          <w:lang w:val="en-US"/>
        </w:rPr>
        <w:t>EDT</w:t>
      </w:r>
      <w:r>
        <w:rPr>
          <w:lang w:val="en-US"/>
        </w:rPr>
        <w:t>, DSA as well as the enhancement for Msg4</w:t>
      </w:r>
      <w:r w:rsidRPr="006B46D8">
        <w:rPr>
          <w:lang w:val="en-US"/>
        </w:rPr>
        <w:t>.</w:t>
      </w:r>
    </w:p>
    <w:p w14:paraId="2F0575B0" w14:textId="5ED2D2EA" w:rsidR="008B549E" w:rsidRPr="006E13D1" w:rsidRDefault="008B549E" w:rsidP="008B549E">
      <w:pPr>
        <w:pStyle w:val="Heading1"/>
        <w:rPr>
          <w:lang w:eastAsia="zh-CN"/>
        </w:rPr>
      </w:pPr>
      <w:r w:rsidRPr="006E13D1">
        <w:lastRenderedPageBreak/>
        <w:t>2</w:t>
      </w:r>
      <w:r w:rsidRPr="006E13D1">
        <w:tab/>
      </w:r>
      <w:r w:rsidR="00B33695">
        <w:rPr>
          <w:rFonts w:hint="eastAsia"/>
          <w:lang w:eastAsia="zh-CN"/>
        </w:rPr>
        <w:t>Discussion</w:t>
      </w:r>
    </w:p>
    <w:p w14:paraId="7F80A425" w14:textId="1D8FBA10" w:rsidR="008B549E" w:rsidRPr="006E13D1" w:rsidRDefault="008B549E" w:rsidP="008B549E">
      <w:pPr>
        <w:pStyle w:val="Heading2"/>
        <w:rPr>
          <w:lang w:eastAsia="zh-CN"/>
        </w:rPr>
      </w:pPr>
      <w:r>
        <w:t>2</w:t>
      </w:r>
      <w:r w:rsidRPr="006E13D1">
        <w:t>.1</w:t>
      </w:r>
      <w:r w:rsidRPr="006E13D1">
        <w:tab/>
      </w:r>
      <w:r w:rsidR="00B33695">
        <w:rPr>
          <w:rFonts w:hint="eastAsia"/>
          <w:lang w:eastAsia="zh-CN"/>
        </w:rPr>
        <w:t>Support of CB-Msg3 EDT</w:t>
      </w:r>
    </w:p>
    <w:p w14:paraId="1C3FD14B" w14:textId="738189E5" w:rsidR="00702B32" w:rsidRPr="003B5CD9" w:rsidRDefault="00702B32" w:rsidP="00702B32">
      <w:pPr>
        <w:rPr>
          <w:b/>
          <w:bCs/>
          <w:i/>
          <w:iCs/>
          <w:u w:val="single"/>
          <w:lang w:eastAsia="zh-CN"/>
        </w:rPr>
      </w:pPr>
      <w:r w:rsidRPr="003B5CD9">
        <w:rPr>
          <w:rFonts w:hint="eastAsia"/>
          <w:b/>
          <w:bCs/>
          <w:i/>
          <w:iCs/>
          <w:u w:val="single"/>
          <w:lang w:eastAsia="zh-CN"/>
        </w:rPr>
        <w:t xml:space="preserve">CB-Msg3 </w:t>
      </w:r>
      <w:r>
        <w:rPr>
          <w:b/>
          <w:bCs/>
          <w:i/>
          <w:iCs/>
          <w:u w:val="single"/>
          <w:lang w:eastAsia="zh-CN"/>
        </w:rPr>
        <w:t xml:space="preserve">EDT </w:t>
      </w:r>
      <w:r w:rsidRPr="003B5CD9">
        <w:rPr>
          <w:b/>
          <w:bCs/>
          <w:i/>
          <w:iCs/>
          <w:u w:val="single"/>
          <w:lang w:eastAsia="zh-CN"/>
        </w:rPr>
        <w:t>resource</w:t>
      </w:r>
      <w:r w:rsidRPr="003B5CD9">
        <w:rPr>
          <w:rFonts w:hint="eastAsia"/>
          <w:b/>
          <w:bCs/>
          <w:i/>
          <w:iCs/>
          <w:u w:val="single"/>
          <w:lang w:eastAsia="zh-CN"/>
        </w:rPr>
        <w:t xml:space="preserve"> configuration:</w:t>
      </w:r>
    </w:p>
    <w:p w14:paraId="1A487AD8" w14:textId="78151A05" w:rsidR="00AA7EFE" w:rsidRPr="00AA7EFE" w:rsidRDefault="00702B32" w:rsidP="00AA7EFE">
      <w:r>
        <w:t xml:space="preserve">In </w:t>
      </w:r>
      <w:r w:rsidR="0058203C">
        <w:rPr>
          <w:rFonts w:hint="eastAsia"/>
          <w:lang w:eastAsia="zh-CN"/>
        </w:rPr>
        <w:t xml:space="preserve">the </w:t>
      </w:r>
      <w:r>
        <w:t>RAN2-127bis meeting, it was agreed the cell-specific PUSCH</w:t>
      </w:r>
      <w:r w:rsidRPr="00702B32">
        <w:t xml:space="preserve"> </w:t>
      </w:r>
      <w:r>
        <w:t xml:space="preserve">resource for CB-Msg3 transmission is configured at least via system information.  The </w:t>
      </w:r>
      <w:r w:rsidRPr="00702B32">
        <w:t>CB-msg3 resources are associated with number of repetitions, RSRP selection threshold to determine the CE level and largest TBS for Msg3 transmission</w:t>
      </w:r>
      <w:r>
        <w:t xml:space="preserve">. </w:t>
      </w:r>
      <w:r w:rsidRPr="00702B32">
        <w:t xml:space="preserve">The UE selects the corresponding </w:t>
      </w:r>
      <w:r>
        <w:t>PUSCH</w:t>
      </w:r>
      <w:r w:rsidRPr="00702B32">
        <w:t xml:space="preserve"> resource from </w:t>
      </w:r>
      <w:r w:rsidR="00AA7EFE">
        <w:t xml:space="preserve">a </w:t>
      </w:r>
      <w:r w:rsidRPr="00702B32">
        <w:t>proper CE level based on the measured RSRP level against the CE level RSRP-threshold.</w:t>
      </w:r>
      <w:r w:rsidR="00AA7EFE">
        <w:t xml:space="preserve"> </w:t>
      </w:r>
      <w:r w:rsidR="00AA7EFE">
        <w:rPr>
          <w:rFonts w:hint="eastAsia"/>
          <w:bCs/>
          <w:lang w:val="en-US" w:eastAsia="zh-CN"/>
        </w:rPr>
        <w:t xml:space="preserve">For each of the CE level, </w:t>
      </w:r>
      <w:r w:rsidR="00AA7EFE">
        <w:rPr>
          <w:lang w:eastAsia="zh-CN"/>
        </w:rPr>
        <w:t>the configured CB-Msg3 resource is shared between UEs</w:t>
      </w:r>
      <w:r w:rsidR="00AA7EFE">
        <w:rPr>
          <w:rFonts w:hint="eastAsia"/>
          <w:lang w:eastAsia="zh-CN"/>
        </w:rPr>
        <w:t xml:space="preserve"> and </w:t>
      </w:r>
      <w:r w:rsidR="00AA7EFE" w:rsidRPr="00061D4F">
        <w:rPr>
          <w:lang w:eastAsia="zh-CN"/>
        </w:rPr>
        <w:t>multiple UEs may transmit Msg3 simultaneously</w:t>
      </w:r>
      <w:r w:rsidR="00AA7EFE">
        <w:rPr>
          <w:rFonts w:hint="eastAsia"/>
          <w:lang w:eastAsia="zh-CN"/>
        </w:rPr>
        <w:t xml:space="preserve">, </w:t>
      </w:r>
      <w:r w:rsidR="00AA7EFE" w:rsidRPr="00061D4F">
        <w:rPr>
          <w:lang w:eastAsia="zh-CN"/>
        </w:rPr>
        <w:t xml:space="preserve">thus </w:t>
      </w:r>
      <w:r w:rsidR="00AA7EFE">
        <w:rPr>
          <w:rFonts w:hint="eastAsia"/>
          <w:lang w:eastAsia="zh-CN"/>
        </w:rPr>
        <w:t xml:space="preserve">it may </w:t>
      </w:r>
      <w:r w:rsidR="00AA7EFE" w:rsidRPr="00061D4F">
        <w:rPr>
          <w:lang w:eastAsia="zh-CN"/>
        </w:rPr>
        <w:t xml:space="preserve">cause </w:t>
      </w:r>
      <w:r w:rsidR="00AA7EFE">
        <w:rPr>
          <w:lang w:eastAsia="zh-CN"/>
        </w:rPr>
        <w:t xml:space="preserve">a </w:t>
      </w:r>
      <w:r w:rsidR="00AA7EFE" w:rsidRPr="00061D4F">
        <w:rPr>
          <w:lang w:eastAsia="zh-CN"/>
        </w:rPr>
        <w:t>collision which will bring some adverse consequence such as the increased signalling overhead, additional UE power consumption and waste of the resources.</w:t>
      </w:r>
      <w:r w:rsidR="00AA7EFE">
        <w:rPr>
          <w:lang w:eastAsia="zh-CN"/>
        </w:rPr>
        <w:t xml:space="preserve"> </w:t>
      </w:r>
      <w:r w:rsidR="00AA7EFE">
        <w:rPr>
          <w:lang w:val="en-US" w:eastAsia="zh-CN"/>
        </w:rPr>
        <w:t>Since</w:t>
      </w:r>
      <w:r w:rsidR="00AA7EFE" w:rsidRPr="002C5913">
        <w:rPr>
          <w:rFonts w:hint="eastAsia"/>
          <w:lang w:val="en-US" w:eastAsia="zh-CN"/>
        </w:rPr>
        <w:t xml:space="preserve"> the CB-</w:t>
      </w:r>
      <w:r w:rsidR="00AA7EFE" w:rsidRPr="002C5913">
        <w:rPr>
          <w:lang w:val="en-US" w:eastAsia="zh-CN"/>
        </w:rPr>
        <w:t>Msg3</w:t>
      </w:r>
      <w:r w:rsidR="00AA7EFE" w:rsidRPr="002C5913">
        <w:rPr>
          <w:rFonts w:hint="eastAsia"/>
          <w:lang w:val="en-US" w:eastAsia="zh-CN"/>
        </w:rPr>
        <w:t xml:space="preserve"> </w:t>
      </w:r>
      <w:r w:rsidR="00CC00AF">
        <w:rPr>
          <w:lang w:val="en-US" w:eastAsia="zh-CN"/>
        </w:rPr>
        <w:t xml:space="preserve">EDT resource </w:t>
      </w:r>
      <w:r w:rsidR="00AA7EFE" w:rsidRPr="002C5913">
        <w:rPr>
          <w:rFonts w:hint="eastAsia"/>
          <w:lang w:val="en-US" w:eastAsia="zh-CN"/>
        </w:rPr>
        <w:t xml:space="preserve">configuration is provided to UE via SIB, the NW has no idea </w:t>
      </w:r>
      <w:r w:rsidR="00AA7EFE" w:rsidRPr="002C5913">
        <w:rPr>
          <w:lang w:val="en-US" w:eastAsia="zh-CN"/>
        </w:rPr>
        <w:t>how many idle UE</w:t>
      </w:r>
      <w:r w:rsidR="00AA7EFE" w:rsidRPr="002C5913">
        <w:rPr>
          <w:rFonts w:hint="eastAsia"/>
          <w:lang w:val="en-US" w:eastAsia="zh-CN"/>
        </w:rPr>
        <w:t>s</w:t>
      </w:r>
      <w:r w:rsidR="00AA7EFE" w:rsidRPr="002C5913">
        <w:rPr>
          <w:lang w:val="en-US" w:eastAsia="zh-CN"/>
        </w:rPr>
        <w:t xml:space="preserve"> will use the resource</w:t>
      </w:r>
      <w:r w:rsidR="00AA7EFE" w:rsidRPr="002C5913">
        <w:rPr>
          <w:rFonts w:hint="eastAsia"/>
          <w:lang w:val="en-US" w:eastAsia="zh-CN"/>
        </w:rPr>
        <w:t xml:space="preserve"> </w:t>
      </w:r>
      <w:r w:rsidR="00AA7EFE" w:rsidRPr="002C5913">
        <w:rPr>
          <w:lang w:val="en-US" w:eastAsia="zh-CN"/>
        </w:rPr>
        <w:t>simultaneously</w:t>
      </w:r>
      <w:r w:rsidR="00AA7EFE" w:rsidRPr="002C5913">
        <w:rPr>
          <w:rFonts w:hint="eastAsia"/>
          <w:lang w:val="en-US" w:eastAsia="zh-CN"/>
        </w:rPr>
        <w:t xml:space="preserve"> which may cause unexpected Msg3 collision. </w:t>
      </w:r>
      <w:r w:rsidR="00E10D18">
        <w:rPr>
          <w:rFonts w:hint="eastAsia"/>
          <w:lang w:val="en-US" w:eastAsia="zh-CN"/>
        </w:rPr>
        <w:t xml:space="preserve">To avoid </w:t>
      </w:r>
      <w:r w:rsidR="00E10D18" w:rsidRPr="00E10D18">
        <w:rPr>
          <w:lang w:val="en-US" w:eastAsia="zh-CN"/>
        </w:rPr>
        <w:t>very high packet loss anyways due to a high collision rate</w:t>
      </w:r>
      <w:r w:rsidR="00AA7EFE" w:rsidRPr="002C5913">
        <w:rPr>
          <w:rFonts w:hint="eastAsia"/>
          <w:lang w:val="en-US" w:eastAsia="zh-CN"/>
        </w:rPr>
        <w:t xml:space="preserve">, </w:t>
      </w:r>
      <w:r w:rsidR="00AA7EFE">
        <w:rPr>
          <w:rFonts w:hint="eastAsia"/>
          <w:lang w:val="en-US" w:eastAsia="zh-CN"/>
        </w:rPr>
        <w:t xml:space="preserve">we believe </w:t>
      </w:r>
      <w:r w:rsidR="00AA7EFE" w:rsidRPr="002C5913">
        <w:rPr>
          <w:rFonts w:hint="eastAsia"/>
          <w:lang w:val="en-US" w:eastAsia="zh-CN"/>
        </w:rPr>
        <w:t xml:space="preserve">the NW should have </w:t>
      </w:r>
      <w:r w:rsidR="00AA7EFE" w:rsidRPr="002C5913">
        <w:rPr>
          <w:lang w:val="en-US" w:eastAsia="zh-CN"/>
        </w:rPr>
        <w:t xml:space="preserve">a </w:t>
      </w:r>
      <w:r w:rsidR="00AA7EFE" w:rsidRPr="002C5913">
        <w:rPr>
          <w:rFonts w:hint="eastAsia"/>
          <w:lang w:val="en-US" w:eastAsia="zh-CN"/>
        </w:rPr>
        <w:t>mechanism to control the possible Msg3 collision</w:t>
      </w:r>
      <w:r w:rsidR="00AA7EFE" w:rsidRPr="002C5913">
        <w:rPr>
          <w:lang w:val="en-US" w:eastAsia="zh-CN"/>
        </w:rPr>
        <w:t xml:space="preserve"> </w:t>
      </w:r>
      <w:r w:rsidR="00AA7EFE">
        <w:rPr>
          <w:rFonts w:hint="eastAsia"/>
          <w:lang w:val="en-US" w:eastAsia="zh-CN"/>
        </w:rPr>
        <w:t>in order to mitigate</w:t>
      </w:r>
      <w:r w:rsidR="00AA7EFE" w:rsidRPr="002C5913">
        <w:rPr>
          <w:lang w:val="en-US" w:eastAsia="zh-CN"/>
        </w:rPr>
        <w:t xml:space="preserve"> the Msg3 collision</w:t>
      </w:r>
      <w:r w:rsidR="00AA7EFE">
        <w:rPr>
          <w:rFonts w:hint="eastAsia"/>
          <w:lang w:val="en-US" w:eastAsia="zh-CN"/>
        </w:rPr>
        <w:t xml:space="preserve"> impact</w:t>
      </w:r>
      <w:r w:rsidR="00AA7EFE" w:rsidRPr="002C5913">
        <w:rPr>
          <w:rFonts w:hint="eastAsia"/>
          <w:lang w:val="en-US" w:eastAsia="zh-CN"/>
        </w:rPr>
        <w:t>.</w:t>
      </w:r>
      <w:r w:rsidR="00613710">
        <w:rPr>
          <w:rFonts w:hint="eastAsia"/>
          <w:lang w:val="en-US" w:eastAsia="zh-CN"/>
        </w:rPr>
        <w:t xml:space="preserve"> The legacy </w:t>
      </w:r>
      <w:r w:rsidR="00F91243">
        <w:rPr>
          <w:rFonts w:hint="eastAsia"/>
          <w:lang w:val="en-US" w:eastAsia="zh-CN"/>
        </w:rPr>
        <w:t>ac</w:t>
      </w:r>
      <w:r w:rsidR="00F91243" w:rsidRPr="00F91243">
        <w:rPr>
          <w:lang w:val="en-US" w:eastAsia="zh-CN"/>
        </w:rPr>
        <w:t>cess barring check</w:t>
      </w:r>
      <w:r w:rsidR="00F91243">
        <w:rPr>
          <w:rFonts w:hint="eastAsia"/>
          <w:lang w:val="en-US" w:eastAsia="zh-CN"/>
        </w:rPr>
        <w:t xml:space="preserve"> (as defined in TS36.331</w:t>
      </w:r>
      <w:r w:rsidR="00F91243" w:rsidRPr="00F91243">
        <w:t xml:space="preserve"> </w:t>
      </w:r>
      <w:r w:rsidR="00F91243">
        <w:rPr>
          <w:rFonts w:hint="eastAsia"/>
          <w:lang w:eastAsia="zh-CN"/>
        </w:rPr>
        <w:t xml:space="preserve">clause </w:t>
      </w:r>
      <w:r w:rsidR="00F91243" w:rsidRPr="00F91243">
        <w:rPr>
          <w:lang w:val="en-US" w:eastAsia="zh-CN"/>
        </w:rPr>
        <w:t>5.3.3.11</w:t>
      </w:r>
      <w:r w:rsidR="00F91243">
        <w:rPr>
          <w:rFonts w:hint="eastAsia"/>
          <w:lang w:val="en-US" w:eastAsia="zh-CN"/>
        </w:rPr>
        <w:t>)</w:t>
      </w:r>
      <w:r w:rsidR="00613710">
        <w:rPr>
          <w:rFonts w:hint="eastAsia"/>
          <w:lang w:val="en-US" w:eastAsia="zh-CN"/>
        </w:rPr>
        <w:t xml:space="preserve"> to control the RACH collision can be used as baseline.</w:t>
      </w:r>
    </w:p>
    <w:p w14:paraId="699D77F3" w14:textId="59AFD3A9" w:rsidR="00AA7EFE" w:rsidRPr="00A515C4" w:rsidRDefault="00AA7EFE" w:rsidP="00AA7EFE">
      <w:pPr>
        <w:rPr>
          <w:b/>
          <w:bCs/>
          <w:lang w:eastAsia="zh-CN"/>
        </w:rPr>
      </w:pPr>
      <w:r w:rsidRPr="00A515C4">
        <w:rPr>
          <w:b/>
          <w:bCs/>
          <w:lang w:eastAsia="zh-CN"/>
        </w:rPr>
        <w:t xml:space="preserve">Proposal 1: If cell-specific CB-Msg3 EDT resource </w:t>
      </w:r>
      <w:r w:rsidR="006306E8">
        <w:rPr>
          <w:b/>
          <w:bCs/>
          <w:lang w:eastAsia="zh-CN"/>
        </w:rPr>
        <w:t>is</w:t>
      </w:r>
      <w:r w:rsidRPr="00A515C4">
        <w:rPr>
          <w:b/>
          <w:bCs/>
          <w:lang w:eastAsia="zh-CN"/>
        </w:rPr>
        <w:t xml:space="preserve"> provided via SIB, </w:t>
      </w:r>
      <w:r w:rsidR="0058203C" w:rsidRPr="00A515C4">
        <w:rPr>
          <w:rFonts w:hint="eastAsia"/>
          <w:b/>
          <w:bCs/>
          <w:lang w:eastAsia="zh-CN"/>
        </w:rPr>
        <w:t xml:space="preserve">RAN2 to introduce </w:t>
      </w:r>
      <w:r w:rsidR="00181457" w:rsidRPr="00A515C4">
        <w:rPr>
          <w:rFonts w:hint="eastAsia"/>
          <w:b/>
          <w:bCs/>
          <w:lang w:eastAsia="zh-CN"/>
        </w:rPr>
        <w:t xml:space="preserve">a </w:t>
      </w:r>
      <w:r w:rsidRPr="00A515C4">
        <w:rPr>
          <w:b/>
          <w:bCs/>
          <w:lang w:eastAsia="zh-CN"/>
        </w:rPr>
        <w:t>mechanism to control</w:t>
      </w:r>
      <w:r w:rsidRPr="00A515C4">
        <w:rPr>
          <w:rFonts w:hint="eastAsia"/>
          <w:b/>
          <w:bCs/>
          <w:lang w:eastAsia="zh-CN"/>
        </w:rPr>
        <w:t xml:space="preserve"> </w:t>
      </w:r>
      <w:r w:rsidRPr="00A515C4">
        <w:rPr>
          <w:b/>
          <w:bCs/>
          <w:lang w:eastAsia="zh-CN"/>
        </w:rPr>
        <w:t>Msg3 collision</w:t>
      </w:r>
      <w:r w:rsidR="0058203C" w:rsidRPr="00A515C4">
        <w:rPr>
          <w:rFonts w:hint="eastAsia"/>
          <w:b/>
          <w:bCs/>
          <w:lang w:eastAsia="zh-CN"/>
        </w:rPr>
        <w:t>s</w:t>
      </w:r>
      <w:r w:rsidRPr="00A515C4">
        <w:rPr>
          <w:b/>
          <w:bCs/>
          <w:lang w:eastAsia="zh-CN"/>
        </w:rPr>
        <w:t>.</w:t>
      </w:r>
      <w:r w:rsidR="00A515C4" w:rsidRPr="00A515C4">
        <w:rPr>
          <w:b/>
          <w:bCs/>
          <w:lang w:eastAsia="zh-CN"/>
        </w:rPr>
        <w:t xml:space="preserve"> </w:t>
      </w:r>
      <w:r w:rsidR="00A515C4" w:rsidRPr="00A515C4">
        <w:rPr>
          <w:rFonts w:hint="eastAsia"/>
          <w:b/>
          <w:bCs/>
          <w:lang w:eastAsia="zh-CN"/>
        </w:rPr>
        <w:t xml:space="preserve">The legacy </w:t>
      </w:r>
      <w:r w:rsidR="00E10D18" w:rsidRPr="00E10D18">
        <w:rPr>
          <w:rFonts w:hint="eastAsia"/>
          <w:b/>
          <w:bCs/>
          <w:lang w:eastAsia="zh-CN"/>
        </w:rPr>
        <w:t>ac</w:t>
      </w:r>
      <w:r w:rsidR="00E10D18" w:rsidRPr="00E10D18">
        <w:rPr>
          <w:b/>
          <w:bCs/>
          <w:lang w:eastAsia="zh-CN"/>
        </w:rPr>
        <w:t>cess barring check</w:t>
      </w:r>
      <w:r w:rsidR="00E10D18" w:rsidRPr="00E10D18">
        <w:rPr>
          <w:rFonts w:hint="eastAsia"/>
          <w:b/>
          <w:bCs/>
          <w:lang w:eastAsia="zh-CN"/>
        </w:rPr>
        <w:t xml:space="preserve"> </w:t>
      </w:r>
      <w:r w:rsidR="00A515C4" w:rsidRPr="00A515C4">
        <w:rPr>
          <w:rFonts w:hint="eastAsia"/>
          <w:b/>
          <w:bCs/>
          <w:lang w:eastAsia="zh-CN"/>
        </w:rPr>
        <w:t xml:space="preserve">mechanism to control RACH collision can be used as baseline. </w:t>
      </w:r>
      <w:r w:rsidR="00A515C4" w:rsidRPr="00A515C4">
        <w:rPr>
          <w:b/>
          <w:bCs/>
          <w:lang w:eastAsia="zh-CN"/>
        </w:rPr>
        <w:t>FFS on the detail</w:t>
      </w:r>
      <w:r w:rsidR="00A515C4" w:rsidRPr="00A515C4">
        <w:rPr>
          <w:rFonts w:hint="eastAsia"/>
          <w:b/>
          <w:bCs/>
          <w:lang w:eastAsia="zh-CN"/>
        </w:rPr>
        <w:t>s.</w:t>
      </w:r>
    </w:p>
    <w:p w14:paraId="77D1162B" w14:textId="05891AB2" w:rsidR="00AA7EFE" w:rsidRDefault="006306E8" w:rsidP="00AA7EFE">
      <w:pPr>
        <w:rPr>
          <w:bCs/>
          <w:lang w:val="en-US" w:eastAsia="zh-CN"/>
        </w:rPr>
      </w:pPr>
      <w:r>
        <w:rPr>
          <w:bCs/>
          <w:lang w:val="en-US" w:eastAsia="zh-CN"/>
        </w:rPr>
        <w:t>Since the</w:t>
      </w:r>
      <w:r w:rsidR="00AA7EFE">
        <w:rPr>
          <w:rFonts w:hint="eastAsia"/>
          <w:bCs/>
          <w:lang w:val="en-US" w:eastAsia="zh-CN"/>
        </w:rPr>
        <w:t xml:space="preserve"> CB-Msg3 resource is configured by NW, the presence of the resource configuration can be regarded as a common control flag to indicate that UEs can use the shared resource for direct Msg3 transmission in cell level. </w:t>
      </w:r>
    </w:p>
    <w:p w14:paraId="2B4C718C" w14:textId="1D53420C" w:rsidR="00AA7EFE" w:rsidRDefault="00AA7EFE" w:rsidP="00AA7EFE">
      <w:pPr>
        <w:rPr>
          <w:b/>
          <w:bCs/>
          <w:lang w:eastAsia="zh-CN"/>
        </w:rPr>
      </w:pPr>
      <w:r w:rsidRPr="00061D4F">
        <w:rPr>
          <w:b/>
          <w:bCs/>
          <w:lang w:eastAsia="zh-CN"/>
        </w:rPr>
        <w:t xml:space="preserve">Proposal </w:t>
      </w:r>
      <w:r>
        <w:rPr>
          <w:b/>
          <w:bCs/>
          <w:lang w:eastAsia="zh-CN"/>
        </w:rPr>
        <w:t>2</w:t>
      </w:r>
      <w:r w:rsidRPr="00061D4F">
        <w:rPr>
          <w:b/>
          <w:bCs/>
          <w:lang w:eastAsia="zh-CN"/>
        </w:rPr>
        <w:t xml:space="preserve">: </w:t>
      </w:r>
      <w:r>
        <w:rPr>
          <w:rFonts w:hint="eastAsia"/>
          <w:b/>
          <w:bCs/>
          <w:lang w:eastAsia="zh-CN"/>
        </w:rPr>
        <w:t>The presence/absence of the shared CB-Msg3</w:t>
      </w:r>
      <w:r w:rsidR="005300C8">
        <w:rPr>
          <w:b/>
          <w:bCs/>
          <w:lang w:eastAsia="zh-CN"/>
        </w:rPr>
        <w:t xml:space="preserve"> EDT</w:t>
      </w:r>
      <w:r>
        <w:rPr>
          <w:rFonts w:hint="eastAsia"/>
          <w:b/>
          <w:bCs/>
          <w:lang w:eastAsia="zh-CN"/>
        </w:rPr>
        <w:t xml:space="preserve"> resource configuration can be regarded as common control flag to enable/disable </w:t>
      </w:r>
      <w:r w:rsidR="006306E8">
        <w:rPr>
          <w:b/>
          <w:bCs/>
          <w:lang w:eastAsia="zh-CN"/>
        </w:rPr>
        <w:t>CB</w:t>
      </w:r>
      <w:r>
        <w:rPr>
          <w:rFonts w:hint="eastAsia"/>
          <w:b/>
          <w:bCs/>
          <w:lang w:eastAsia="zh-CN"/>
        </w:rPr>
        <w:t xml:space="preserve"> Msg3 transmission in cell level. </w:t>
      </w:r>
    </w:p>
    <w:p w14:paraId="4344B71A" w14:textId="77777777" w:rsidR="00AA7EFE" w:rsidRDefault="00AA7EFE" w:rsidP="00AA7EFE">
      <w:pPr>
        <w:rPr>
          <w:b/>
          <w:bCs/>
          <w:i/>
          <w:iCs/>
          <w:u w:val="single"/>
          <w:lang w:eastAsia="zh-CN"/>
        </w:rPr>
      </w:pPr>
    </w:p>
    <w:p w14:paraId="3C2841E5" w14:textId="73F1BF73" w:rsidR="00AA7EFE" w:rsidRPr="003B5CD9" w:rsidRDefault="00D71B49" w:rsidP="00AA7EFE">
      <w:pPr>
        <w:rPr>
          <w:b/>
          <w:bCs/>
          <w:i/>
          <w:iCs/>
          <w:u w:val="single"/>
          <w:lang w:eastAsia="zh-CN"/>
        </w:rPr>
      </w:pPr>
      <w:r w:rsidRPr="00967255">
        <w:rPr>
          <w:rFonts w:hint="eastAsia"/>
          <w:b/>
          <w:bCs/>
          <w:i/>
          <w:iCs/>
          <w:u w:val="single"/>
          <w:lang w:eastAsia="zh-CN"/>
        </w:rPr>
        <w:t>CB-RNTI and Contention Resolution</w:t>
      </w:r>
      <w:r w:rsidR="00AA7EFE" w:rsidRPr="003B5CD9">
        <w:rPr>
          <w:rFonts w:hint="eastAsia"/>
          <w:b/>
          <w:bCs/>
          <w:i/>
          <w:iCs/>
          <w:u w:val="single"/>
          <w:lang w:eastAsia="zh-CN"/>
        </w:rPr>
        <w:t>:</w:t>
      </w:r>
    </w:p>
    <w:p w14:paraId="5A7EB261" w14:textId="6EF57FDB" w:rsidR="006348A6" w:rsidRDefault="00D13122" w:rsidP="00702B32">
      <w:pPr>
        <w:rPr>
          <w:lang w:eastAsia="zh-CN"/>
        </w:rPr>
      </w:pPr>
      <w:r>
        <w:rPr>
          <w:rFonts w:hint="eastAsia"/>
          <w:lang w:eastAsia="zh-CN"/>
        </w:rPr>
        <w:t>F</w:t>
      </w:r>
      <w:r w:rsidR="0058203C">
        <w:rPr>
          <w:rFonts w:hint="eastAsia"/>
          <w:lang w:eastAsia="zh-CN"/>
        </w:rPr>
        <w:t xml:space="preserve">or CB-Msg3 EDT transmission, </w:t>
      </w:r>
      <w:r w:rsidR="00181457">
        <w:rPr>
          <w:rFonts w:hint="eastAsia"/>
          <w:lang w:eastAsia="zh-CN"/>
        </w:rPr>
        <w:t>s</w:t>
      </w:r>
      <w:r w:rsidR="00181457" w:rsidRPr="00181457">
        <w:rPr>
          <w:lang w:eastAsia="zh-CN"/>
        </w:rPr>
        <w:t xml:space="preserve">ince there is no Msg2 </w:t>
      </w:r>
      <w:r w:rsidR="006306E8">
        <w:rPr>
          <w:lang w:eastAsia="zh-CN"/>
        </w:rPr>
        <w:t>to schedule</w:t>
      </w:r>
      <w:r w:rsidR="00181457" w:rsidRPr="00181457">
        <w:rPr>
          <w:lang w:eastAsia="zh-CN"/>
        </w:rPr>
        <w:t xml:space="preserve"> </w:t>
      </w:r>
      <w:r w:rsidR="006306E8">
        <w:rPr>
          <w:lang w:eastAsia="zh-CN"/>
        </w:rPr>
        <w:t xml:space="preserve">the </w:t>
      </w:r>
      <w:r w:rsidR="00181457" w:rsidRPr="00181457">
        <w:rPr>
          <w:lang w:eastAsia="zh-CN"/>
        </w:rPr>
        <w:t xml:space="preserve">Msg3 transmission, the </w:t>
      </w:r>
      <w:r w:rsidR="006348A6">
        <w:rPr>
          <w:rFonts w:hint="eastAsia"/>
          <w:lang w:eastAsia="zh-CN"/>
        </w:rPr>
        <w:t>TC-</w:t>
      </w:r>
      <w:r w:rsidR="00181457" w:rsidRPr="00181457">
        <w:rPr>
          <w:lang w:eastAsia="zh-CN"/>
        </w:rPr>
        <w:t>RNTI to be used for Msg3 transmission</w:t>
      </w:r>
      <w:r w:rsidR="006348A6">
        <w:rPr>
          <w:rFonts w:hint="eastAsia"/>
          <w:lang w:eastAsia="zh-CN"/>
        </w:rPr>
        <w:t xml:space="preserve"> </w:t>
      </w:r>
      <w:r w:rsidR="006306E8">
        <w:rPr>
          <w:lang w:eastAsia="zh-CN"/>
        </w:rPr>
        <w:t>and</w:t>
      </w:r>
      <w:r w:rsidR="006348A6">
        <w:rPr>
          <w:rFonts w:hint="eastAsia"/>
          <w:lang w:eastAsia="zh-CN"/>
        </w:rPr>
        <w:t xml:space="preserve"> Msg4 scheduling</w:t>
      </w:r>
      <w:r w:rsidR="00181457" w:rsidRPr="00181457">
        <w:rPr>
          <w:lang w:eastAsia="zh-CN"/>
        </w:rPr>
        <w:t xml:space="preserve"> cannot be indicated in RAR.</w:t>
      </w:r>
      <w:r w:rsidR="00181457">
        <w:rPr>
          <w:rFonts w:hint="eastAsia"/>
          <w:lang w:eastAsia="zh-CN"/>
        </w:rPr>
        <w:t xml:space="preserve"> </w:t>
      </w:r>
      <w:r w:rsidR="00AC7C59">
        <w:t xml:space="preserve">In </w:t>
      </w:r>
      <w:r w:rsidR="0058203C">
        <w:rPr>
          <w:rFonts w:hint="eastAsia"/>
          <w:lang w:eastAsia="zh-CN"/>
        </w:rPr>
        <w:t xml:space="preserve">the </w:t>
      </w:r>
      <w:r w:rsidR="00AC7C59">
        <w:t xml:space="preserve">RAN2-127bis meeting, it was agreed the RNTI </w:t>
      </w:r>
      <w:r w:rsidR="0058203C">
        <w:rPr>
          <w:rFonts w:hint="eastAsia"/>
          <w:lang w:eastAsia="zh-CN"/>
        </w:rPr>
        <w:t>used</w:t>
      </w:r>
      <w:r w:rsidR="0058203C" w:rsidRPr="0058203C">
        <w:t xml:space="preserve"> </w:t>
      </w:r>
      <w:r w:rsidR="0058203C">
        <w:rPr>
          <w:rFonts w:hint="eastAsia"/>
          <w:lang w:eastAsia="zh-CN"/>
        </w:rPr>
        <w:t>to</w:t>
      </w:r>
      <w:r w:rsidR="0058203C" w:rsidRPr="0058203C">
        <w:t xml:space="preserve"> schedul</w:t>
      </w:r>
      <w:r w:rsidR="0058203C">
        <w:rPr>
          <w:rFonts w:hint="eastAsia"/>
          <w:lang w:eastAsia="zh-CN"/>
        </w:rPr>
        <w:t>e</w:t>
      </w:r>
      <w:r w:rsidR="0058203C" w:rsidRPr="0058203C">
        <w:t xml:space="preserve"> Msg4 is derived from the PUSCH resource corresponding to the Msg3 transmission</w:t>
      </w:r>
      <w:r w:rsidR="0058203C">
        <w:rPr>
          <w:rFonts w:hint="eastAsia"/>
          <w:lang w:eastAsia="zh-CN"/>
        </w:rPr>
        <w:t xml:space="preserve"> </w:t>
      </w:r>
      <w:r w:rsidR="0058203C">
        <w:rPr>
          <w:lang w:eastAsia="zh-CN"/>
        </w:rPr>
        <w:t>occasion</w:t>
      </w:r>
      <w:r w:rsidR="006348A6">
        <w:rPr>
          <w:rFonts w:hint="eastAsia"/>
          <w:lang w:eastAsia="zh-CN"/>
        </w:rPr>
        <w:t xml:space="preserve"> while it is not clear whether the derived</w:t>
      </w:r>
      <w:r w:rsidR="00181457">
        <w:rPr>
          <w:rFonts w:hint="eastAsia"/>
          <w:lang w:eastAsia="zh-CN"/>
        </w:rPr>
        <w:t xml:space="preserve"> RNTI </w:t>
      </w:r>
      <w:r w:rsidR="006348A6">
        <w:rPr>
          <w:rFonts w:hint="eastAsia"/>
          <w:lang w:eastAsia="zh-CN"/>
        </w:rPr>
        <w:t xml:space="preserve">can be used </w:t>
      </w:r>
      <w:r w:rsidR="00181457">
        <w:rPr>
          <w:rFonts w:hint="eastAsia"/>
          <w:lang w:eastAsia="zh-CN"/>
        </w:rPr>
        <w:t>for Msg3 transmission.</w:t>
      </w:r>
      <w:r w:rsidR="006348A6">
        <w:rPr>
          <w:rFonts w:hint="eastAsia"/>
          <w:lang w:eastAsia="zh-CN"/>
        </w:rPr>
        <w:t xml:space="preserve"> </w:t>
      </w:r>
      <w:r w:rsidRPr="00D13122">
        <w:rPr>
          <w:lang w:eastAsia="zh-CN"/>
        </w:rPr>
        <w:t xml:space="preserve">According to TS36.213, </w:t>
      </w:r>
      <w:r>
        <w:rPr>
          <w:rFonts w:hint="eastAsia"/>
          <w:lang w:eastAsia="zh-CN"/>
        </w:rPr>
        <w:t xml:space="preserve">in legacy, </w:t>
      </w:r>
      <w:r w:rsidRPr="00D13122">
        <w:rPr>
          <w:lang w:eastAsia="zh-CN"/>
        </w:rPr>
        <w:t xml:space="preserve">the TC-RNTI </w:t>
      </w:r>
      <w:r>
        <w:rPr>
          <w:rFonts w:hint="eastAsia"/>
          <w:lang w:eastAsia="zh-CN"/>
        </w:rPr>
        <w:t>assigned</w:t>
      </w:r>
      <w:r w:rsidRPr="00D13122">
        <w:rPr>
          <w:lang w:eastAsia="zh-CN"/>
        </w:rPr>
        <w:t xml:space="preserve"> by RAR or the UE’s C-RNTI can be used for scrambling initialization </w:t>
      </w:r>
      <w:r>
        <w:rPr>
          <w:rFonts w:hint="eastAsia"/>
          <w:lang w:eastAsia="zh-CN"/>
        </w:rPr>
        <w:t>of</w:t>
      </w:r>
      <w:r w:rsidRPr="00D13122">
        <w:rPr>
          <w:lang w:eastAsia="zh-CN"/>
        </w:rPr>
        <w:t xml:space="preserve"> Msg3 NPUSCH transmission. </w:t>
      </w:r>
      <w:r>
        <w:rPr>
          <w:rFonts w:hint="eastAsia"/>
          <w:lang w:eastAsia="zh-CN"/>
        </w:rPr>
        <w:t xml:space="preserve">For an RRC idle UE which triggers the CB-Msg3 transmission, it is natural to use the RNTI </w:t>
      </w:r>
      <w:r w:rsidR="00374E64">
        <w:rPr>
          <w:lang w:eastAsia="zh-CN"/>
        </w:rPr>
        <w:t xml:space="preserve">derived based on the PUSCH resource used </w:t>
      </w:r>
      <w:r>
        <w:rPr>
          <w:rFonts w:hint="eastAsia"/>
          <w:lang w:eastAsia="zh-CN"/>
        </w:rPr>
        <w:t>for the Msg3 transmission.</w:t>
      </w:r>
    </w:p>
    <w:tbl>
      <w:tblPr>
        <w:tblStyle w:val="TableGrid"/>
        <w:tblW w:w="0" w:type="auto"/>
        <w:tblLook w:val="04A0" w:firstRow="1" w:lastRow="0" w:firstColumn="1" w:lastColumn="0" w:noHBand="0" w:noVBand="1"/>
      </w:tblPr>
      <w:tblGrid>
        <w:gridCol w:w="9631"/>
      </w:tblGrid>
      <w:tr w:rsidR="00910C41" w14:paraId="3733C05C" w14:textId="77777777" w:rsidTr="00910C41">
        <w:tc>
          <w:tcPr>
            <w:tcW w:w="9631" w:type="dxa"/>
          </w:tcPr>
          <w:p w14:paraId="6D274ABE" w14:textId="433D2F1F" w:rsidR="00910C41" w:rsidRDefault="00374303" w:rsidP="008B549E">
            <w:r>
              <w:t>Excerpt from TS 36.213:</w:t>
            </w:r>
          </w:p>
          <w:p w14:paraId="5E73C8D2" w14:textId="77777777" w:rsidR="00701F03" w:rsidRPr="001A7C01" w:rsidRDefault="00701F03" w:rsidP="00701F03">
            <w:pPr>
              <w:pStyle w:val="Heading3"/>
            </w:pPr>
            <w:r w:rsidRPr="001A7C01">
              <w:t>16.5.1</w:t>
            </w:r>
            <w:r w:rsidRPr="001A7C01">
              <w:tab/>
              <w:t>UE procedure for transmitting format 1 narrowband physical uplink shared channel</w:t>
            </w:r>
          </w:p>
          <w:p w14:paraId="201B9D71" w14:textId="14F06A0B" w:rsidR="00701F03" w:rsidRDefault="00701F03" w:rsidP="008B549E">
            <w:r>
              <w:t>…</w:t>
            </w:r>
          </w:p>
          <w:p w14:paraId="28148B61" w14:textId="69F70D49" w:rsidR="00701F03" w:rsidRPr="00701F03" w:rsidRDefault="00701F03" w:rsidP="008B549E">
            <w:pPr>
              <w:rPr>
                <w:rFonts w:eastAsia="MS Mincho"/>
              </w:rPr>
            </w:pPr>
            <w:r w:rsidRPr="00374303">
              <w:rPr>
                <w:rFonts w:eastAsia="MS Mincho"/>
              </w:rPr>
              <w:t>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w:t>
            </w:r>
            <w:r w:rsidRPr="001A7C01">
              <w:rPr>
                <w:rFonts w:eastAsia="MS Mincho"/>
              </w:rPr>
              <w:t xml:space="preserve"> </w:t>
            </w:r>
          </w:p>
        </w:tc>
      </w:tr>
    </w:tbl>
    <w:p w14:paraId="3F1EE8E6" w14:textId="77777777" w:rsidR="00D725A2" w:rsidRPr="006348A6" w:rsidRDefault="00D725A2" w:rsidP="008B549E">
      <w:pPr>
        <w:rPr>
          <w:sz w:val="2"/>
          <w:szCs w:val="2"/>
        </w:rPr>
      </w:pPr>
    </w:p>
    <w:p w14:paraId="5FA35DFF" w14:textId="1E19D873" w:rsidR="00D13122" w:rsidRDefault="00D13122" w:rsidP="00D13122">
      <w:pPr>
        <w:rPr>
          <w:b/>
          <w:bCs/>
          <w:lang w:eastAsia="zh-CN"/>
        </w:rPr>
      </w:pPr>
      <w:r w:rsidRPr="00061D4F">
        <w:rPr>
          <w:b/>
          <w:bCs/>
          <w:lang w:eastAsia="zh-CN"/>
        </w:rPr>
        <w:t xml:space="preserve">Proposal </w:t>
      </w:r>
      <w:r>
        <w:rPr>
          <w:rFonts w:hint="eastAsia"/>
          <w:b/>
          <w:bCs/>
          <w:lang w:eastAsia="zh-CN"/>
        </w:rPr>
        <w:t>3</w:t>
      </w:r>
      <w:r w:rsidRPr="00061D4F">
        <w:rPr>
          <w:b/>
          <w:bCs/>
          <w:lang w:eastAsia="zh-CN"/>
        </w:rPr>
        <w:t xml:space="preserve">: </w:t>
      </w:r>
      <w:r w:rsidR="00A16B92">
        <w:rPr>
          <w:rFonts w:hint="eastAsia"/>
          <w:b/>
          <w:bCs/>
          <w:lang w:eastAsia="zh-CN"/>
        </w:rPr>
        <w:t>T</w:t>
      </w:r>
      <w:r w:rsidR="005920C6" w:rsidRPr="005920C6">
        <w:rPr>
          <w:b/>
          <w:bCs/>
          <w:lang w:eastAsia="zh-CN"/>
        </w:rPr>
        <w:t xml:space="preserve">he RNTI used for scrambling initialization of </w:t>
      </w:r>
      <w:r w:rsidR="007846F4">
        <w:rPr>
          <w:rFonts w:hint="eastAsia"/>
          <w:b/>
          <w:bCs/>
          <w:lang w:eastAsia="zh-CN"/>
        </w:rPr>
        <w:t xml:space="preserve">PUSCH for </w:t>
      </w:r>
      <w:r w:rsidR="00A16B92">
        <w:rPr>
          <w:rFonts w:hint="eastAsia"/>
          <w:b/>
          <w:bCs/>
          <w:lang w:eastAsia="zh-CN"/>
        </w:rPr>
        <w:t xml:space="preserve">contention based </w:t>
      </w:r>
      <w:r w:rsidR="005920C6" w:rsidRPr="005920C6">
        <w:rPr>
          <w:b/>
          <w:bCs/>
          <w:lang w:eastAsia="zh-CN"/>
        </w:rPr>
        <w:t xml:space="preserve">Msg3 transmission is derived based on the resource associated to the PUSCH occasion used for </w:t>
      </w:r>
      <w:r w:rsidR="00A16B92">
        <w:rPr>
          <w:rFonts w:hint="eastAsia"/>
          <w:b/>
          <w:bCs/>
          <w:lang w:eastAsia="zh-CN"/>
        </w:rPr>
        <w:t>the CB-</w:t>
      </w:r>
      <w:r w:rsidR="005920C6" w:rsidRPr="005920C6">
        <w:rPr>
          <w:b/>
          <w:bCs/>
          <w:lang w:eastAsia="zh-CN"/>
        </w:rPr>
        <w:t>Msg3 EDT transmission</w:t>
      </w:r>
      <w:r>
        <w:rPr>
          <w:rFonts w:hint="eastAsia"/>
          <w:b/>
          <w:bCs/>
          <w:lang w:eastAsia="zh-CN"/>
        </w:rPr>
        <w:t xml:space="preserve">. </w:t>
      </w:r>
    </w:p>
    <w:p w14:paraId="73193E01" w14:textId="4E6EFB38" w:rsidR="005920C6" w:rsidRDefault="005920C6" w:rsidP="005920C6">
      <w:pPr>
        <w:rPr>
          <w:lang w:eastAsia="zh-CN"/>
        </w:rPr>
      </w:pPr>
      <w:r>
        <w:rPr>
          <w:lang w:val="en-US" w:eastAsia="zh-CN"/>
        </w:rPr>
        <w:t xml:space="preserve">In legacy 4-step RACH the </w:t>
      </w:r>
      <w:r>
        <w:rPr>
          <w:rFonts w:hint="eastAsia"/>
          <w:lang w:val="en-US" w:eastAsia="zh-CN"/>
        </w:rPr>
        <w:t xml:space="preserve">RACH </w:t>
      </w:r>
      <w:r>
        <w:rPr>
          <w:lang w:val="en-US" w:eastAsia="zh-CN"/>
        </w:rPr>
        <w:t>collisions are handled using the contention resolution scheme, which relies on uniquely identifying the UEs in Msg3</w:t>
      </w:r>
      <w:r>
        <w:rPr>
          <w:rFonts w:hint="eastAsia"/>
          <w:lang w:val="en-US" w:eastAsia="zh-CN"/>
        </w:rPr>
        <w:t xml:space="preserve"> (i.e., </w:t>
      </w:r>
      <w:r w:rsidRPr="005920C6">
        <w:rPr>
          <w:lang w:val="en-US" w:eastAsia="zh-CN"/>
        </w:rPr>
        <w:t xml:space="preserve">first 48 bits of </w:t>
      </w:r>
      <w:r w:rsidR="00163F34">
        <w:rPr>
          <w:rFonts w:hint="eastAsia"/>
          <w:lang w:val="en-US" w:eastAsia="zh-CN"/>
        </w:rPr>
        <w:t>CCCH SDU</w:t>
      </w:r>
      <w:r>
        <w:rPr>
          <w:rFonts w:hint="eastAsia"/>
          <w:lang w:val="en-US" w:eastAsia="zh-CN"/>
        </w:rPr>
        <w:t>)</w:t>
      </w:r>
      <w:r>
        <w:rPr>
          <w:lang w:val="en-US" w:eastAsia="zh-CN"/>
        </w:rPr>
        <w:t xml:space="preserve"> and NW acknowledgement in Msg4.</w:t>
      </w:r>
      <w:r>
        <w:rPr>
          <w:rFonts w:hint="eastAsia"/>
          <w:lang w:val="en-US" w:eastAsia="zh-CN"/>
        </w:rPr>
        <w:t xml:space="preserve"> I</w:t>
      </w:r>
      <w:r>
        <w:rPr>
          <w:lang w:val="en-US" w:eastAsia="zh-CN"/>
        </w:rPr>
        <w:t xml:space="preserve">n legacy PUR mechanism (Msg3 transmission without Msg1/RAR), there is no need for contention resolution since the PUR resource </w:t>
      </w:r>
      <w:r w:rsidRPr="00C53540">
        <w:t>allocated via</w:t>
      </w:r>
      <w:r>
        <w:rPr>
          <w:i/>
          <w:iCs/>
        </w:rPr>
        <w:t xml:space="preserve"> </w:t>
      </w:r>
      <w:proofErr w:type="spellStart"/>
      <w:r w:rsidRPr="00542DA2">
        <w:rPr>
          <w:i/>
          <w:iCs/>
        </w:rPr>
        <w:t>RRCConnectionRelease</w:t>
      </w:r>
      <w:proofErr w:type="spellEnd"/>
      <w:r>
        <w:t xml:space="preserve"> message is dedicated to </w:t>
      </w:r>
      <w:r>
        <w:rPr>
          <w:rFonts w:hint="eastAsia"/>
          <w:lang w:eastAsia="zh-CN"/>
        </w:rPr>
        <w:t xml:space="preserve">a </w:t>
      </w:r>
      <w:r>
        <w:t xml:space="preserve">specific UE (i.e., contention free resource). </w:t>
      </w:r>
      <w:r>
        <w:rPr>
          <w:rFonts w:hint="eastAsia"/>
          <w:lang w:eastAsia="zh-CN"/>
        </w:rPr>
        <w:t xml:space="preserve">For </w:t>
      </w:r>
      <w:r>
        <w:rPr>
          <w:rFonts w:hint="eastAsia"/>
          <w:lang w:eastAsia="zh-CN"/>
        </w:rPr>
        <w:lastRenderedPageBreak/>
        <w:t xml:space="preserve">CB-Msg3 transmission in shared </w:t>
      </w:r>
      <w:r>
        <w:rPr>
          <w:lang w:eastAsia="zh-CN"/>
        </w:rPr>
        <w:t>resource</w:t>
      </w:r>
      <w:r>
        <w:rPr>
          <w:rFonts w:hint="eastAsia"/>
          <w:lang w:eastAsia="zh-CN"/>
        </w:rPr>
        <w:t xml:space="preserve">, there may </w:t>
      </w:r>
      <w:r>
        <w:rPr>
          <w:lang w:eastAsia="zh-CN"/>
        </w:rPr>
        <w:t>occur</w:t>
      </w:r>
      <w:r>
        <w:rPr>
          <w:rFonts w:hint="eastAsia"/>
          <w:lang w:eastAsia="zh-CN"/>
        </w:rPr>
        <w:t xml:space="preserve"> Msg3 collision between UEs. Therefore, the contention </w:t>
      </w:r>
      <w:r>
        <w:rPr>
          <w:lang w:eastAsia="zh-CN"/>
        </w:rPr>
        <w:t>resolution</w:t>
      </w:r>
      <w:r>
        <w:rPr>
          <w:rFonts w:hint="eastAsia"/>
          <w:lang w:eastAsia="zh-CN"/>
        </w:rPr>
        <w:t xml:space="preserve"> scheme should be supported. The most </w:t>
      </w:r>
      <w:r>
        <w:rPr>
          <w:lang w:eastAsia="zh-CN"/>
        </w:rPr>
        <w:t>straightforward</w:t>
      </w:r>
      <w:r>
        <w:rPr>
          <w:rFonts w:hint="eastAsia"/>
          <w:lang w:eastAsia="zh-CN"/>
        </w:rPr>
        <w:t xml:space="preserve"> way is to reuse the contention resolution </w:t>
      </w:r>
      <w:r>
        <w:rPr>
          <w:lang w:eastAsia="zh-CN"/>
        </w:rPr>
        <w:t>scheme</w:t>
      </w:r>
      <w:r>
        <w:rPr>
          <w:rFonts w:hint="eastAsia"/>
          <w:lang w:eastAsia="zh-CN"/>
        </w:rPr>
        <w:t xml:space="preserve"> in 4-step RACH.</w:t>
      </w:r>
    </w:p>
    <w:p w14:paraId="2A6CB170" w14:textId="74FA72BF" w:rsidR="005920C6" w:rsidRDefault="005920C6" w:rsidP="005920C6">
      <w:pPr>
        <w:rPr>
          <w:b/>
          <w:lang w:val="en-US"/>
        </w:rPr>
      </w:pPr>
      <w:r w:rsidRPr="000E3325">
        <w:rPr>
          <w:b/>
          <w:lang w:val="en-US"/>
        </w:rPr>
        <w:t xml:space="preserve">Proposal </w:t>
      </w:r>
      <w:r>
        <w:rPr>
          <w:rFonts w:hint="eastAsia"/>
          <w:b/>
          <w:lang w:val="en-US" w:eastAsia="zh-CN"/>
        </w:rPr>
        <w:t>4</w:t>
      </w:r>
      <w:r w:rsidRPr="000E3325">
        <w:rPr>
          <w:b/>
          <w:lang w:val="en-US"/>
        </w:rPr>
        <w:t xml:space="preserve">: </w:t>
      </w:r>
      <w:r>
        <w:rPr>
          <w:rFonts w:hint="eastAsia"/>
          <w:b/>
          <w:lang w:val="en-US" w:eastAsia="zh-CN"/>
        </w:rPr>
        <w:t>Reuse the contention resolution scheme in legacy 4-step RACH for CB-Msg3 EDT transmission</w:t>
      </w:r>
      <w:r w:rsidRPr="000E3325">
        <w:rPr>
          <w:b/>
          <w:lang w:val="en-US"/>
        </w:rPr>
        <w:t>.</w:t>
      </w:r>
    </w:p>
    <w:p w14:paraId="4C6C7074" w14:textId="77777777" w:rsidR="00613710" w:rsidRDefault="00613710" w:rsidP="008B549E"/>
    <w:p w14:paraId="6B9E6958" w14:textId="1063EC7C" w:rsidR="00717944" w:rsidRPr="003B5CD9" w:rsidRDefault="00717944" w:rsidP="00717944">
      <w:pPr>
        <w:rPr>
          <w:b/>
          <w:bCs/>
          <w:i/>
          <w:iCs/>
          <w:u w:val="single"/>
          <w:lang w:eastAsia="zh-CN"/>
        </w:rPr>
      </w:pPr>
      <w:r w:rsidRPr="00967255">
        <w:rPr>
          <w:rFonts w:hint="eastAsia"/>
          <w:b/>
          <w:bCs/>
          <w:i/>
          <w:iCs/>
          <w:u w:val="single"/>
          <w:lang w:eastAsia="zh-CN"/>
        </w:rPr>
        <w:t>CB-</w:t>
      </w:r>
      <w:r>
        <w:rPr>
          <w:rFonts w:hint="eastAsia"/>
          <w:b/>
          <w:bCs/>
          <w:i/>
          <w:iCs/>
          <w:u w:val="single"/>
          <w:lang w:eastAsia="zh-CN"/>
        </w:rPr>
        <w:t>Msg3 EDT Fallback</w:t>
      </w:r>
      <w:r w:rsidRPr="003B5CD9">
        <w:rPr>
          <w:rFonts w:hint="eastAsia"/>
          <w:b/>
          <w:bCs/>
          <w:i/>
          <w:iCs/>
          <w:u w:val="single"/>
          <w:lang w:eastAsia="zh-CN"/>
        </w:rPr>
        <w:t>:</w:t>
      </w:r>
    </w:p>
    <w:p w14:paraId="41D15EF8" w14:textId="712EAE36" w:rsidR="00F0649C" w:rsidRDefault="00F0649C" w:rsidP="008B549E">
      <w:pPr>
        <w:rPr>
          <w:lang w:eastAsia="zh-CN"/>
        </w:rPr>
      </w:pPr>
      <w:r>
        <w:rPr>
          <w:rFonts w:hint="eastAsia"/>
          <w:lang w:eastAsia="zh-CN"/>
        </w:rPr>
        <w:t>In</w:t>
      </w:r>
      <w:r w:rsidR="007F52F3" w:rsidRPr="007F52F3">
        <w:t xml:space="preserve"> legacy EDT,</w:t>
      </w:r>
      <w:r>
        <w:rPr>
          <w:rFonts w:hint="eastAsia"/>
          <w:lang w:eastAsia="zh-CN"/>
        </w:rPr>
        <w:t xml:space="preserve"> the CP-EDT and UP-EDT </w:t>
      </w:r>
      <w:r w:rsidR="003B5AD6">
        <w:rPr>
          <w:rFonts w:hint="eastAsia"/>
          <w:lang w:eastAsia="zh-CN"/>
        </w:rPr>
        <w:t xml:space="preserve">procedure </w:t>
      </w:r>
      <w:r>
        <w:rPr>
          <w:rFonts w:hint="eastAsia"/>
          <w:lang w:eastAsia="zh-CN"/>
        </w:rPr>
        <w:t xml:space="preserve">can </w:t>
      </w:r>
      <w:r w:rsidR="00A515C4">
        <w:rPr>
          <w:rFonts w:hint="eastAsia"/>
          <w:lang w:eastAsia="zh-CN"/>
        </w:rPr>
        <w:t xml:space="preserve">be </w:t>
      </w:r>
      <w:r w:rsidR="00A515C4">
        <w:rPr>
          <w:lang w:eastAsia="zh-CN"/>
        </w:rPr>
        <w:t>fallback</w:t>
      </w:r>
      <w:r>
        <w:rPr>
          <w:rFonts w:hint="eastAsia"/>
          <w:lang w:eastAsia="zh-CN"/>
        </w:rPr>
        <w:t xml:space="preserve"> </w:t>
      </w:r>
      <w:r w:rsidR="00A16B92">
        <w:rPr>
          <w:rFonts w:hint="eastAsia"/>
          <w:lang w:eastAsia="zh-CN"/>
        </w:rPr>
        <w:t xml:space="preserve">by network </w:t>
      </w:r>
      <w:r>
        <w:rPr>
          <w:rFonts w:hint="eastAsia"/>
          <w:lang w:eastAsia="zh-CN"/>
        </w:rPr>
        <w:t xml:space="preserve">to RRC </w:t>
      </w:r>
      <w:r>
        <w:rPr>
          <w:lang w:eastAsia="zh-CN"/>
        </w:rPr>
        <w:t>connection</w:t>
      </w:r>
      <w:r>
        <w:rPr>
          <w:rFonts w:hint="eastAsia"/>
          <w:lang w:eastAsia="zh-CN"/>
        </w:rPr>
        <w:t xml:space="preserve"> establishment</w:t>
      </w:r>
      <w:r w:rsidR="003B5AD6">
        <w:rPr>
          <w:rFonts w:hint="eastAsia"/>
          <w:lang w:eastAsia="zh-CN"/>
        </w:rPr>
        <w:t xml:space="preserve">. For </w:t>
      </w:r>
      <w:r w:rsidR="003B5AD6">
        <w:rPr>
          <w:lang w:eastAsia="zh-CN"/>
        </w:rPr>
        <w:t>example,</w:t>
      </w:r>
      <w:r>
        <w:rPr>
          <w:rFonts w:hint="eastAsia"/>
          <w:lang w:eastAsia="zh-CN"/>
        </w:rPr>
        <w:t xml:space="preserve"> </w:t>
      </w:r>
      <w:r w:rsidR="003B5AD6" w:rsidRPr="003B5AD6">
        <w:rPr>
          <w:lang w:eastAsia="zh-CN"/>
        </w:rPr>
        <w:t xml:space="preserve">if the MO data trigger further downlink information from application </w:t>
      </w:r>
      <w:r w:rsidR="003B5AD6">
        <w:rPr>
          <w:rFonts w:hint="eastAsia"/>
          <w:lang w:eastAsia="zh-CN"/>
        </w:rPr>
        <w:t xml:space="preserve">or if the </w:t>
      </w:r>
      <w:r w:rsidR="003B5AD6" w:rsidRPr="003B5AD6">
        <w:rPr>
          <w:lang w:eastAsia="zh-CN"/>
        </w:rPr>
        <w:t>UE may send part of its data or first packet in EDT and include BSR that will trigger connection setup for remaining part of the packets</w:t>
      </w:r>
      <w:r w:rsidR="003B5AD6">
        <w:rPr>
          <w:rFonts w:hint="eastAsia"/>
          <w:lang w:eastAsia="zh-CN"/>
        </w:rPr>
        <w:t xml:space="preserve">, </w:t>
      </w:r>
      <w:r w:rsidR="003B5AD6" w:rsidRPr="003B5AD6">
        <w:rPr>
          <w:lang w:eastAsia="zh-CN"/>
        </w:rPr>
        <w:t xml:space="preserve">then NW </w:t>
      </w:r>
      <w:r w:rsidR="00A16B92">
        <w:rPr>
          <w:rFonts w:hint="eastAsia"/>
          <w:lang w:eastAsia="zh-CN"/>
        </w:rPr>
        <w:t>may</w:t>
      </w:r>
      <w:r w:rsidR="003B5AD6" w:rsidRPr="003B5AD6">
        <w:rPr>
          <w:lang w:eastAsia="zh-CN"/>
        </w:rPr>
        <w:t xml:space="preserve"> move the UE to RRC connection</w:t>
      </w:r>
      <w:r w:rsidR="003B5AD6">
        <w:rPr>
          <w:rFonts w:hint="eastAsia"/>
          <w:lang w:eastAsia="zh-CN"/>
        </w:rPr>
        <w:t>.</w:t>
      </w:r>
    </w:p>
    <w:bookmarkStart w:id="2" w:name="_MON_1570889461"/>
    <w:bookmarkEnd w:id="2"/>
    <w:p w14:paraId="36712AED" w14:textId="77777777" w:rsidR="00F0649C" w:rsidRPr="006F5F57" w:rsidRDefault="00F0649C" w:rsidP="00F0649C">
      <w:pPr>
        <w:pStyle w:val="TH"/>
      </w:pPr>
      <w:r w:rsidRPr="006F5F57">
        <w:object w:dxaOrig="7575" w:dyaOrig="3615" w14:anchorId="3D210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69.4pt" o:ole="">
            <v:imagedata r:id="rId7" o:title=""/>
          </v:shape>
          <o:OLEObject Type="Embed" ProgID="Word.Picture.8" ShapeID="_x0000_i1025" DrawAspect="Content" ObjectID="_1792569584" r:id="rId8"/>
        </w:object>
      </w:r>
    </w:p>
    <w:p w14:paraId="2E888BC8" w14:textId="536DA66F" w:rsidR="00F0649C" w:rsidRPr="006F5F57" w:rsidRDefault="00F0649C" w:rsidP="00F0649C">
      <w:pPr>
        <w:pStyle w:val="TF"/>
      </w:pPr>
      <w:r w:rsidRPr="006F5F57">
        <w:t xml:space="preserve">Figure </w:t>
      </w:r>
      <w:r w:rsidR="003B5AD6">
        <w:rPr>
          <w:rFonts w:hint="eastAsia"/>
          <w:lang w:eastAsia="zh-CN"/>
        </w:rPr>
        <w:t xml:space="preserve">1: </w:t>
      </w:r>
      <w:r w:rsidR="0032794B">
        <w:rPr>
          <w:rFonts w:hint="eastAsia"/>
          <w:lang w:eastAsia="zh-CN"/>
        </w:rPr>
        <w:t>CB-Msg3 CP-</w:t>
      </w:r>
      <w:r w:rsidRPr="006F5F57">
        <w:t>EDT fallback to RRC connection establishment</w:t>
      </w:r>
    </w:p>
    <w:p w14:paraId="57B7B17E" w14:textId="6677540C" w:rsidR="00F0649C" w:rsidRDefault="003B5AD6" w:rsidP="008B549E">
      <w:pPr>
        <w:rPr>
          <w:lang w:eastAsia="zh-CN"/>
        </w:rPr>
      </w:pPr>
      <w:r>
        <w:rPr>
          <w:rFonts w:hint="eastAsia"/>
          <w:lang w:eastAsia="zh-CN"/>
        </w:rPr>
        <w:t xml:space="preserve">For </w:t>
      </w:r>
      <w:r w:rsidR="00A16B92">
        <w:rPr>
          <w:rFonts w:hint="eastAsia"/>
          <w:lang w:eastAsia="zh-CN"/>
        </w:rPr>
        <w:t>CB-Msg3 EDT, the same mechanism can also be applied.</w:t>
      </w:r>
    </w:p>
    <w:p w14:paraId="6D562BA8" w14:textId="5C327C26" w:rsidR="00A16B92" w:rsidRDefault="00A16B92" w:rsidP="00A16B92">
      <w:pPr>
        <w:rPr>
          <w:b/>
          <w:lang w:val="en-US"/>
        </w:rPr>
      </w:pPr>
      <w:r w:rsidRPr="000E3325">
        <w:rPr>
          <w:b/>
          <w:lang w:val="en-US"/>
        </w:rPr>
        <w:t xml:space="preserve">Proposal </w:t>
      </w:r>
      <w:r>
        <w:rPr>
          <w:rFonts w:hint="eastAsia"/>
          <w:b/>
          <w:lang w:val="en-US" w:eastAsia="zh-CN"/>
        </w:rPr>
        <w:t>5</w:t>
      </w:r>
      <w:r w:rsidRPr="000E3325">
        <w:rPr>
          <w:b/>
          <w:lang w:val="en-US"/>
        </w:rPr>
        <w:t xml:space="preserve">: </w:t>
      </w:r>
      <w:r>
        <w:rPr>
          <w:rFonts w:hint="eastAsia"/>
          <w:b/>
          <w:lang w:val="en-US" w:eastAsia="zh-CN"/>
        </w:rPr>
        <w:t>The CB-Msg3 EDT can fallback to legacy RRC connection establishment</w:t>
      </w:r>
      <w:r w:rsidR="00A515C4">
        <w:rPr>
          <w:rFonts w:hint="eastAsia"/>
          <w:b/>
          <w:lang w:val="en-US" w:eastAsia="zh-CN"/>
        </w:rPr>
        <w:t xml:space="preserve"> procedure if NW </w:t>
      </w:r>
      <w:r w:rsidR="00A515C4" w:rsidRPr="00A515C4">
        <w:rPr>
          <w:b/>
          <w:lang w:val="en-US" w:eastAsia="zh-CN"/>
        </w:rPr>
        <w:t>decides to move the UE in RRC_CONNECTED mode</w:t>
      </w:r>
      <w:r w:rsidRPr="000E3325">
        <w:rPr>
          <w:b/>
          <w:lang w:val="en-US"/>
        </w:rPr>
        <w:t>.</w:t>
      </w:r>
    </w:p>
    <w:p w14:paraId="56F31EDA" w14:textId="6EB8503E" w:rsidR="00A16B92" w:rsidRDefault="00A515C4" w:rsidP="008B549E">
      <w:pPr>
        <w:rPr>
          <w:lang w:eastAsia="zh-CN"/>
        </w:rPr>
      </w:pPr>
      <w:r>
        <w:rPr>
          <w:rFonts w:hint="eastAsia"/>
          <w:lang w:eastAsia="zh-CN"/>
        </w:rPr>
        <w:t xml:space="preserve">If the UE moves to RRC Connected mode, the derived RNTI from </w:t>
      </w:r>
      <w:r w:rsidRPr="00A515C4">
        <w:rPr>
          <w:lang w:eastAsia="zh-CN"/>
        </w:rPr>
        <w:t xml:space="preserve">the resource associated to the </w:t>
      </w:r>
      <w:r w:rsidR="007846F4">
        <w:rPr>
          <w:rFonts w:hint="eastAsia"/>
          <w:lang w:eastAsia="zh-CN"/>
        </w:rPr>
        <w:t xml:space="preserve">CB-Msg3 EDT </w:t>
      </w:r>
      <w:r w:rsidRPr="00A515C4">
        <w:rPr>
          <w:lang w:eastAsia="zh-CN"/>
        </w:rPr>
        <w:t xml:space="preserve">PUSCH occasion </w:t>
      </w:r>
      <w:r>
        <w:rPr>
          <w:rFonts w:hint="eastAsia"/>
          <w:lang w:eastAsia="zh-CN"/>
        </w:rPr>
        <w:t xml:space="preserve">cannot be used as dedicated C-RNTI for the UE for further dedicated communications between UE and NW as it is not a </w:t>
      </w:r>
      <w:r>
        <w:rPr>
          <w:lang w:eastAsia="zh-CN"/>
        </w:rPr>
        <w:t>unique</w:t>
      </w:r>
      <w:r>
        <w:rPr>
          <w:rFonts w:hint="eastAsia"/>
          <w:lang w:eastAsia="zh-CN"/>
        </w:rPr>
        <w:t xml:space="preserve"> UE identifier.</w:t>
      </w:r>
      <w:r w:rsidRPr="00A515C4">
        <w:t xml:space="preserve"> </w:t>
      </w:r>
      <w:r w:rsidRPr="00A515C4">
        <w:rPr>
          <w:lang w:eastAsia="zh-CN"/>
        </w:rPr>
        <w:t xml:space="preserve">Therefore, a dedicated C-RNTI needs to be allocated and indicated in </w:t>
      </w:r>
      <w:r w:rsidR="00F11F63">
        <w:rPr>
          <w:rFonts w:hint="eastAsia"/>
          <w:lang w:eastAsia="zh-CN"/>
        </w:rPr>
        <w:t>M</w:t>
      </w:r>
      <w:r w:rsidRPr="00A515C4">
        <w:rPr>
          <w:lang w:eastAsia="zh-CN"/>
        </w:rPr>
        <w:t xml:space="preserve">sg4 for each UE that needs to establish the RRC connection and perform the further communication with the </w:t>
      </w:r>
      <w:proofErr w:type="spellStart"/>
      <w:r w:rsidRPr="00A515C4">
        <w:rPr>
          <w:lang w:eastAsia="zh-CN"/>
        </w:rPr>
        <w:t>eNB</w:t>
      </w:r>
      <w:proofErr w:type="spellEnd"/>
      <w:r w:rsidRPr="00A515C4">
        <w:rPr>
          <w:lang w:eastAsia="zh-CN"/>
        </w:rPr>
        <w:t>.</w:t>
      </w:r>
    </w:p>
    <w:p w14:paraId="5952E0BA" w14:textId="2A1E889F" w:rsidR="00A515C4" w:rsidRPr="00A515C4" w:rsidRDefault="00A515C4" w:rsidP="008B549E">
      <w:pPr>
        <w:rPr>
          <w:b/>
          <w:lang w:eastAsia="zh-CN"/>
        </w:rPr>
      </w:pPr>
      <w:r w:rsidRPr="00A515C4">
        <w:rPr>
          <w:b/>
          <w:lang w:val="en-US"/>
        </w:rPr>
        <w:t xml:space="preserve">Proposal </w:t>
      </w:r>
      <w:r w:rsidRPr="00A515C4">
        <w:rPr>
          <w:rFonts w:hint="eastAsia"/>
          <w:b/>
          <w:lang w:val="en-US" w:eastAsia="zh-CN"/>
        </w:rPr>
        <w:t>6</w:t>
      </w:r>
      <w:r w:rsidRPr="00A515C4">
        <w:rPr>
          <w:b/>
          <w:lang w:val="en-US"/>
        </w:rPr>
        <w:t xml:space="preserve">: </w:t>
      </w:r>
      <w:r>
        <w:rPr>
          <w:rFonts w:hint="eastAsia"/>
          <w:b/>
          <w:lang w:val="en-US" w:eastAsia="zh-CN"/>
        </w:rPr>
        <w:t>For CB-Msg3 EDT, a</w:t>
      </w:r>
      <w:r w:rsidRPr="00A515C4">
        <w:rPr>
          <w:b/>
          <w:lang w:eastAsia="zh-CN"/>
        </w:rPr>
        <w:t xml:space="preserve"> dedicated RNTI </w:t>
      </w:r>
      <w:r w:rsidRPr="00A515C4">
        <w:rPr>
          <w:rFonts w:hint="eastAsia"/>
          <w:b/>
          <w:lang w:eastAsia="zh-CN"/>
        </w:rPr>
        <w:t xml:space="preserve">needs to be </w:t>
      </w:r>
      <w:r w:rsidRPr="00A515C4">
        <w:rPr>
          <w:b/>
          <w:lang w:eastAsia="zh-CN"/>
        </w:rPr>
        <w:t xml:space="preserve">indicated in Msg4 for UE that </w:t>
      </w:r>
      <w:r>
        <w:rPr>
          <w:rFonts w:hint="eastAsia"/>
          <w:b/>
          <w:lang w:eastAsia="zh-CN"/>
        </w:rPr>
        <w:t>fallback to legacy RRC connection establishment</w:t>
      </w:r>
      <w:r w:rsidRPr="00A515C4">
        <w:rPr>
          <w:b/>
          <w:lang w:eastAsia="zh-CN"/>
        </w:rPr>
        <w:t>.</w:t>
      </w:r>
    </w:p>
    <w:p w14:paraId="5B559A46" w14:textId="6EFED406" w:rsidR="00BF7D91" w:rsidRDefault="0032794B" w:rsidP="008B549E">
      <w:pPr>
        <w:rPr>
          <w:bCs/>
          <w:lang w:val="en-US" w:eastAsia="zh-CN"/>
        </w:rPr>
      </w:pPr>
      <w:r w:rsidRPr="00D97EA1">
        <w:rPr>
          <w:bCs/>
          <w:lang w:val="en-US"/>
        </w:rPr>
        <w:t>The CB-Msg3 procedure is subject to failures</w:t>
      </w:r>
      <w:r>
        <w:rPr>
          <w:bCs/>
          <w:lang w:val="en-US"/>
        </w:rPr>
        <w:t xml:space="preserve"> due to</w:t>
      </w:r>
      <w:r w:rsidRPr="7E3DE343">
        <w:rPr>
          <w:lang w:val="en-US"/>
        </w:rPr>
        <w:t>,</w:t>
      </w:r>
      <w:r w:rsidRPr="5A73DE95">
        <w:rPr>
          <w:lang w:val="en-US"/>
        </w:rPr>
        <w:t xml:space="preserve"> </w:t>
      </w:r>
      <w:r w:rsidRPr="3107AA69">
        <w:rPr>
          <w:lang w:val="en-US"/>
        </w:rPr>
        <w:t xml:space="preserve">e.g., </w:t>
      </w:r>
      <w:r>
        <w:rPr>
          <w:rFonts w:hint="eastAsia"/>
          <w:lang w:val="en-US" w:eastAsia="zh-CN"/>
        </w:rPr>
        <w:t xml:space="preserve">RF conditions, </w:t>
      </w:r>
      <w:r w:rsidRPr="41031EB6">
        <w:rPr>
          <w:lang w:val="en-US"/>
        </w:rPr>
        <w:t>interference</w:t>
      </w:r>
      <w:r>
        <w:rPr>
          <w:bCs/>
          <w:lang w:val="en-US"/>
        </w:rPr>
        <w:t xml:space="preserve"> </w:t>
      </w:r>
      <w:r w:rsidRPr="41031EB6">
        <w:rPr>
          <w:lang w:val="en-US"/>
        </w:rPr>
        <w:t>or</w:t>
      </w:r>
      <w:r>
        <w:rPr>
          <w:bCs/>
          <w:lang w:val="en-US"/>
        </w:rPr>
        <w:t xml:space="preserve"> collision</w:t>
      </w:r>
      <w:r w:rsidR="00BF7D91">
        <w:rPr>
          <w:rFonts w:hint="eastAsia"/>
          <w:bCs/>
          <w:lang w:val="en-US" w:eastAsia="zh-CN"/>
        </w:rPr>
        <w:t>.</w:t>
      </w:r>
      <w:r w:rsidR="008A389D" w:rsidRPr="008A389D">
        <w:rPr>
          <w:bCs/>
          <w:lang w:val="en-US"/>
        </w:rPr>
        <w:t xml:space="preserve"> </w:t>
      </w:r>
      <w:r w:rsidR="008A389D">
        <w:rPr>
          <w:bCs/>
          <w:lang w:val="en-US"/>
        </w:rPr>
        <w:t xml:space="preserve">Thus, </w:t>
      </w:r>
      <w:r w:rsidR="008A389D">
        <w:rPr>
          <w:rFonts w:hint="eastAsia"/>
          <w:bCs/>
          <w:lang w:val="en-US" w:eastAsia="zh-CN"/>
        </w:rPr>
        <w:t>another</w:t>
      </w:r>
      <w:r w:rsidR="008A389D">
        <w:rPr>
          <w:bCs/>
          <w:lang w:val="en-US"/>
        </w:rPr>
        <w:t xml:space="preserve"> important issue to consider is the UE behavior in case of </w:t>
      </w:r>
      <w:r w:rsidR="00AC1696">
        <w:rPr>
          <w:bCs/>
          <w:lang w:val="en-US"/>
        </w:rPr>
        <w:t>a CB-Msg3 failure</w:t>
      </w:r>
      <w:r w:rsidR="00AC1696" w:rsidRPr="0494FE0F">
        <w:rPr>
          <w:lang w:val="en-US"/>
        </w:rPr>
        <w:t xml:space="preserve"> </w:t>
      </w:r>
      <w:r w:rsidR="00AC1696">
        <w:rPr>
          <w:rFonts w:hint="eastAsia"/>
          <w:lang w:val="en-US" w:eastAsia="zh-CN"/>
        </w:rPr>
        <w:t xml:space="preserve">or </w:t>
      </w:r>
      <w:r w:rsidR="008A389D" w:rsidRPr="0494FE0F">
        <w:rPr>
          <w:lang w:val="en-US"/>
        </w:rPr>
        <w:t xml:space="preserve">consecutive </w:t>
      </w:r>
      <w:r w:rsidR="008A389D" w:rsidRPr="547588A8">
        <w:rPr>
          <w:lang w:val="en-US"/>
        </w:rPr>
        <w:t>CB-</w:t>
      </w:r>
      <w:r w:rsidR="008A389D" w:rsidRPr="6014623C">
        <w:rPr>
          <w:lang w:val="en-US"/>
        </w:rPr>
        <w:t>Msg3 failures.</w:t>
      </w:r>
      <w:r w:rsidR="000A7645" w:rsidRPr="000A7645">
        <w:t xml:space="preserve"> </w:t>
      </w:r>
      <w:r w:rsidR="005D47FB" w:rsidRPr="000A7645">
        <w:t>The UE will initially select a CE level based on the measured RSRP and the configured RSRP threshold.</w:t>
      </w:r>
      <w:r w:rsidR="005D47FB">
        <w:rPr>
          <w:rFonts w:hint="eastAsia"/>
          <w:lang w:eastAsia="zh-CN"/>
        </w:rPr>
        <w:t xml:space="preserve"> </w:t>
      </w:r>
      <w:r w:rsidR="00AC1696">
        <w:rPr>
          <w:rFonts w:hint="eastAsia"/>
          <w:lang w:eastAsia="zh-CN"/>
        </w:rPr>
        <w:t xml:space="preserve">After a failure </w:t>
      </w:r>
      <w:r w:rsidR="009A61F8">
        <w:rPr>
          <w:rFonts w:hint="eastAsia"/>
          <w:lang w:eastAsia="zh-CN"/>
        </w:rPr>
        <w:t xml:space="preserve">in CB-Msg3 transmission, the UE </w:t>
      </w:r>
      <w:r w:rsidR="005D47FB">
        <w:rPr>
          <w:rFonts w:hint="eastAsia"/>
          <w:lang w:eastAsia="zh-CN"/>
        </w:rPr>
        <w:t xml:space="preserve">could perform </w:t>
      </w:r>
      <w:r w:rsidR="005D47FB">
        <w:rPr>
          <w:lang w:eastAsia="zh-CN"/>
        </w:rPr>
        <w:t>another</w:t>
      </w:r>
      <w:r w:rsidR="005D47FB">
        <w:rPr>
          <w:rFonts w:hint="eastAsia"/>
          <w:lang w:eastAsia="zh-CN"/>
        </w:rPr>
        <w:t xml:space="preserve"> attempt. </w:t>
      </w:r>
      <w:r w:rsidR="000A7645">
        <w:rPr>
          <w:rFonts w:hint="eastAsia"/>
          <w:lang w:eastAsia="zh-CN"/>
        </w:rPr>
        <w:t>If it f</w:t>
      </w:r>
      <w:r w:rsidR="000A7645" w:rsidRPr="000A7645">
        <w:rPr>
          <w:lang w:val="en-US"/>
        </w:rPr>
        <w:t xml:space="preserve">ails multiple times </w:t>
      </w:r>
      <w:r w:rsidR="000A7645">
        <w:rPr>
          <w:rFonts w:hint="eastAsia"/>
          <w:lang w:val="en-US" w:eastAsia="zh-CN"/>
        </w:rPr>
        <w:t>in the selected CE level, the first issue is whether the UE should increase the CE level hence it can have multiple CB-Msg3 transmission retries</w:t>
      </w:r>
      <w:r w:rsidR="005D47FB">
        <w:rPr>
          <w:rFonts w:hint="eastAsia"/>
          <w:lang w:val="en-US" w:eastAsia="zh-CN"/>
        </w:rPr>
        <w:t xml:space="preserve"> using </w:t>
      </w:r>
      <w:r w:rsidR="006B7D1A">
        <w:rPr>
          <w:rFonts w:hint="eastAsia"/>
          <w:lang w:val="en-US" w:eastAsia="zh-CN"/>
        </w:rPr>
        <w:t xml:space="preserve">the </w:t>
      </w:r>
      <w:r w:rsidR="005D47FB">
        <w:rPr>
          <w:rFonts w:hint="eastAsia"/>
          <w:lang w:val="en-US" w:eastAsia="zh-CN"/>
        </w:rPr>
        <w:t>next CE level</w:t>
      </w:r>
      <w:r w:rsidR="000A7645">
        <w:rPr>
          <w:rFonts w:hint="eastAsia"/>
          <w:lang w:val="en-US" w:eastAsia="zh-CN"/>
        </w:rPr>
        <w:t xml:space="preserve">. </w:t>
      </w:r>
      <w:r w:rsidR="005D47FB">
        <w:rPr>
          <w:rFonts w:hint="eastAsia"/>
          <w:lang w:val="en-US" w:eastAsia="zh-CN"/>
        </w:rPr>
        <w:t>In our understanding, i</w:t>
      </w:r>
      <w:r w:rsidR="000A7645">
        <w:rPr>
          <w:rFonts w:hint="eastAsia"/>
          <w:lang w:val="en-US" w:eastAsia="zh-CN"/>
        </w:rPr>
        <w:t xml:space="preserve">f the transmission failures are caused by RF conditions, it is reasonable to have a higher CE level which is typically configured with higher repetitions to support </w:t>
      </w:r>
      <w:r w:rsidR="00AC1696">
        <w:rPr>
          <w:rFonts w:hint="eastAsia"/>
          <w:lang w:val="en-US" w:eastAsia="zh-CN"/>
        </w:rPr>
        <w:t xml:space="preserve">more </w:t>
      </w:r>
      <w:r w:rsidR="000A7645">
        <w:rPr>
          <w:rFonts w:hint="eastAsia"/>
          <w:lang w:val="en-US" w:eastAsia="zh-CN"/>
        </w:rPr>
        <w:t xml:space="preserve">robust transmission. </w:t>
      </w:r>
      <w:r w:rsidR="005D47FB">
        <w:rPr>
          <w:rFonts w:hint="eastAsia"/>
          <w:lang w:val="en-US" w:eastAsia="zh-CN"/>
        </w:rPr>
        <w:t>While i</w:t>
      </w:r>
      <w:r w:rsidR="00AC1696">
        <w:rPr>
          <w:rFonts w:hint="eastAsia"/>
          <w:lang w:val="en-US" w:eastAsia="zh-CN"/>
        </w:rPr>
        <w:t xml:space="preserve">f the transmission failures are caused by resource </w:t>
      </w:r>
      <w:r w:rsidR="00AC1696">
        <w:rPr>
          <w:lang w:val="en-US" w:eastAsia="zh-CN"/>
        </w:rPr>
        <w:t>collision</w:t>
      </w:r>
      <w:r w:rsidR="00AC1696">
        <w:rPr>
          <w:rFonts w:hint="eastAsia"/>
          <w:lang w:val="en-US" w:eastAsia="zh-CN"/>
        </w:rPr>
        <w:t xml:space="preserve"> in the </w:t>
      </w:r>
      <w:r w:rsidR="006B7D1A">
        <w:rPr>
          <w:rFonts w:hint="eastAsia"/>
          <w:lang w:val="en-US" w:eastAsia="zh-CN"/>
        </w:rPr>
        <w:t>limited</w:t>
      </w:r>
      <w:r w:rsidR="00AC1696">
        <w:rPr>
          <w:rFonts w:hint="eastAsia"/>
          <w:lang w:val="en-US" w:eastAsia="zh-CN"/>
        </w:rPr>
        <w:t xml:space="preserve"> CB-Msg3 resource, it seems not reasonable to use the next CE level which may consume more resources. </w:t>
      </w:r>
    </w:p>
    <w:p w14:paraId="7E03D5CE" w14:textId="5096F179" w:rsidR="005D47FB" w:rsidRPr="00A515C4" w:rsidRDefault="006B7D1A" w:rsidP="005D47FB">
      <w:pPr>
        <w:rPr>
          <w:b/>
          <w:lang w:eastAsia="zh-CN"/>
        </w:rPr>
      </w:pPr>
      <w:r>
        <w:rPr>
          <w:rFonts w:hint="eastAsia"/>
          <w:b/>
          <w:lang w:val="en-US" w:eastAsia="zh-CN"/>
        </w:rPr>
        <w:t>Observation 1</w:t>
      </w:r>
      <w:r w:rsidR="005D47FB" w:rsidRPr="00A515C4">
        <w:rPr>
          <w:b/>
          <w:lang w:val="en-US"/>
        </w:rPr>
        <w:t>:</w:t>
      </w:r>
      <w:r w:rsidR="005D47FB">
        <w:rPr>
          <w:rFonts w:hint="eastAsia"/>
          <w:b/>
          <w:lang w:val="en-US" w:eastAsia="zh-CN"/>
        </w:rPr>
        <w:t xml:space="preserve"> </w:t>
      </w:r>
      <w:r>
        <w:rPr>
          <w:rFonts w:hint="eastAsia"/>
          <w:b/>
          <w:lang w:val="en-US" w:eastAsia="zh-CN"/>
        </w:rPr>
        <w:t>I</w:t>
      </w:r>
      <w:r w:rsidR="005D47FB">
        <w:rPr>
          <w:rFonts w:hint="eastAsia"/>
          <w:b/>
          <w:lang w:val="en-US" w:eastAsia="zh-CN"/>
        </w:rPr>
        <w:t>n case of consecutive CB-Msg3 transmission failure</w:t>
      </w:r>
      <w:r>
        <w:rPr>
          <w:rFonts w:hint="eastAsia"/>
          <w:b/>
          <w:lang w:val="en-US" w:eastAsia="zh-CN"/>
        </w:rPr>
        <w:t xml:space="preserve">s, the increase of the CE level should take into account whether it is caused by poor RF conditions or </w:t>
      </w:r>
      <w:r>
        <w:rPr>
          <w:b/>
          <w:lang w:val="en-US" w:eastAsia="zh-CN"/>
        </w:rPr>
        <w:t>resource</w:t>
      </w:r>
      <w:r>
        <w:rPr>
          <w:rFonts w:hint="eastAsia"/>
          <w:b/>
          <w:lang w:val="en-US" w:eastAsia="zh-CN"/>
        </w:rPr>
        <w:t xml:space="preserve"> collisions</w:t>
      </w:r>
      <w:r w:rsidR="005D47FB" w:rsidRPr="00A515C4">
        <w:rPr>
          <w:b/>
          <w:lang w:eastAsia="zh-CN"/>
        </w:rPr>
        <w:t>.</w:t>
      </w:r>
    </w:p>
    <w:p w14:paraId="559E7E0D" w14:textId="624AFD59" w:rsidR="00A33E0E" w:rsidRDefault="008D6684" w:rsidP="00A33E0E">
      <w:pPr>
        <w:rPr>
          <w:lang w:val="en-US" w:eastAsia="zh-CN"/>
        </w:rPr>
      </w:pPr>
      <w:r w:rsidRPr="074C8218">
        <w:rPr>
          <w:lang w:val="en-US" w:eastAsia="zh-CN"/>
        </w:rPr>
        <w:t>After a number of CB-Msg3 transmission failure</w:t>
      </w:r>
      <w:r w:rsidR="00A27512" w:rsidRPr="074C8218">
        <w:rPr>
          <w:lang w:val="en-US" w:eastAsia="zh-CN"/>
        </w:rPr>
        <w:t>s</w:t>
      </w:r>
      <w:r w:rsidRPr="074C8218">
        <w:rPr>
          <w:lang w:val="en-US" w:eastAsia="zh-CN"/>
        </w:rPr>
        <w:t>, the UE may be fallback to legacy</w:t>
      </w:r>
      <w:r w:rsidR="001777FB" w:rsidRPr="074C8218">
        <w:rPr>
          <w:lang w:val="en-US" w:eastAsia="zh-CN"/>
        </w:rPr>
        <w:t xml:space="preserve"> RACH procedures</w:t>
      </w:r>
      <w:r w:rsidRPr="074C8218">
        <w:rPr>
          <w:lang w:val="en-US" w:eastAsia="zh-CN"/>
        </w:rPr>
        <w:t xml:space="preserve"> </w:t>
      </w:r>
      <w:r w:rsidR="001777FB" w:rsidRPr="074C8218">
        <w:rPr>
          <w:lang w:val="en-US" w:eastAsia="zh-CN"/>
        </w:rPr>
        <w:t xml:space="preserve">such as </w:t>
      </w:r>
      <w:r w:rsidRPr="074C8218">
        <w:rPr>
          <w:lang w:val="en-US" w:eastAsia="zh-CN"/>
        </w:rPr>
        <w:t>4-step RACH</w:t>
      </w:r>
      <w:r w:rsidR="001777FB" w:rsidRPr="074C8218">
        <w:rPr>
          <w:lang w:val="en-US" w:eastAsia="zh-CN"/>
        </w:rPr>
        <w:t xml:space="preserve"> or </w:t>
      </w:r>
      <w:r w:rsidRPr="074C8218">
        <w:rPr>
          <w:lang w:val="en-US" w:eastAsia="zh-CN"/>
        </w:rPr>
        <w:t xml:space="preserve">legacy </w:t>
      </w:r>
      <w:r w:rsidR="002F52AF" w:rsidRPr="074C8218">
        <w:rPr>
          <w:lang w:val="en-US" w:eastAsia="zh-CN"/>
        </w:rPr>
        <w:t xml:space="preserve">RACH-based </w:t>
      </w:r>
      <w:r w:rsidRPr="074C8218">
        <w:rPr>
          <w:lang w:val="en-US" w:eastAsia="zh-CN"/>
        </w:rPr>
        <w:t>EDT</w:t>
      </w:r>
      <w:r w:rsidR="00E10D18" w:rsidRPr="074C8218">
        <w:rPr>
          <w:lang w:val="en-US" w:eastAsia="zh-CN"/>
        </w:rPr>
        <w:t xml:space="preserve"> procedure</w:t>
      </w:r>
      <w:r w:rsidRPr="074C8218">
        <w:rPr>
          <w:lang w:val="en-US" w:eastAsia="zh-CN"/>
        </w:rPr>
        <w:t>. F</w:t>
      </w:r>
      <w:r w:rsidR="00247085" w:rsidRPr="074C8218">
        <w:rPr>
          <w:lang w:val="en-US" w:eastAsia="zh-CN"/>
        </w:rPr>
        <w:t xml:space="preserve">urthermore, it is important to ensure that the UE may have a successful </w:t>
      </w:r>
      <w:r w:rsidR="00A41384" w:rsidRPr="074C8218">
        <w:rPr>
          <w:lang w:val="en-US" w:eastAsia="zh-CN"/>
        </w:rPr>
        <w:t xml:space="preserve">data transmission </w:t>
      </w:r>
      <w:r w:rsidR="00247085" w:rsidRPr="074C8218">
        <w:rPr>
          <w:lang w:val="en-US" w:eastAsia="zh-CN"/>
        </w:rPr>
        <w:t>within a time limit</w:t>
      </w:r>
      <w:r w:rsidR="00A33E0E" w:rsidRPr="074C8218">
        <w:rPr>
          <w:lang w:val="en-US"/>
        </w:rPr>
        <w:t xml:space="preserve">, assuming that the UE has periodic </w:t>
      </w:r>
      <w:r w:rsidR="002F52AF" w:rsidRPr="074C8218">
        <w:rPr>
          <w:lang w:val="en-US"/>
        </w:rPr>
        <w:t xml:space="preserve">data </w:t>
      </w:r>
      <w:r w:rsidR="00A33E0E" w:rsidRPr="074C8218">
        <w:rPr>
          <w:lang w:val="en-US" w:eastAsia="zh-CN"/>
        </w:rPr>
        <w:t xml:space="preserve">transmission requirement </w:t>
      </w:r>
      <w:r w:rsidR="00A33E0E" w:rsidRPr="074C8218">
        <w:rPr>
          <w:lang w:val="en-US"/>
        </w:rPr>
        <w:t xml:space="preserve">as applied for the legacy PUR. </w:t>
      </w:r>
      <w:r w:rsidR="00A41384" w:rsidRPr="074C8218">
        <w:rPr>
          <w:lang w:val="en-US"/>
        </w:rPr>
        <w:t>Compared to 4-step RACH or RACH-based EDT procedure, Msg1/Msg2 can be skipped in PUR procedure. Therefore, the fallback from CB-Msg3 EDT to PUR may also be considered.</w:t>
      </w:r>
    </w:p>
    <w:p w14:paraId="44804AF1" w14:textId="7F95F6E9" w:rsidR="008D6684" w:rsidRPr="00A515C4" w:rsidRDefault="008D6684" w:rsidP="008D6684">
      <w:pPr>
        <w:rPr>
          <w:b/>
          <w:lang w:eastAsia="zh-CN"/>
        </w:rPr>
      </w:pPr>
      <w:r w:rsidRPr="00A515C4">
        <w:rPr>
          <w:b/>
          <w:lang w:val="en-US"/>
        </w:rPr>
        <w:lastRenderedPageBreak/>
        <w:t xml:space="preserve">Proposal </w:t>
      </w:r>
      <w:r w:rsidR="001777FB">
        <w:rPr>
          <w:rFonts w:hint="eastAsia"/>
          <w:b/>
          <w:lang w:val="en-US" w:eastAsia="zh-CN"/>
        </w:rPr>
        <w:t>7</w:t>
      </w:r>
      <w:r w:rsidRPr="00A515C4">
        <w:rPr>
          <w:b/>
          <w:lang w:val="en-US"/>
        </w:rPr>
        <w:t xml:space="preserve">: </w:t>
      </w:r>
      <w:r>
        <w:rPr>
          <w:rFonts w:hint="eastAsia"/>
          <w:b/>
          <w:lang w:val="en-US" w:eastAsia="zh-CN"/>
        </w:rPr>
        <w:t xml:space="preserve">The UE </w:t>
      </w:r>
      <w:proofErr w:type="gramStart"/>
      <w:r w:rsidR="00D909F4">
        <w:rPr>
          <w:b/>
          <w:lang w:val="en-US" w:eastAsia="zh-CN"/>
        </w:rPr>
        <w:t>may</w:t>
      </w:r>
      <w:proofErr w:type="gramEnd"/>
      <w:r w:rsidR="00D909F4">
        <w:rPr>
          <w:b/>
          <w:lang w:val="en-US" w:eastAsia="zh-CN"/>
        </w:rPr>
        <w:t xml:space="preserve"> </w:t>
      </w:r>
      <w:proofErr w:type="spellStart"/>
      <w:r>
        <w:rPr>
          <w:rFonts w:hint="eastAsia"/>
          <w:b/>
          <w:lang w:val="en-US" w:eastAsia="zh-CN"/>
        </w:rPr>
        <w:t>fallback</w:t>
      </w:r>
      <w:proofErr w:type="spellEnd"/>
      <w:r>
        <w:rPr>
          <w:rFonts w:hint="eastAsia"/>
          <w:b/>
          <w:lang w:val="en-US" w:eastAsia="zh-CN"/>
        </w:rPr>
        <w:t xml:space="preserve"> from CB-Msg3 EDT to 4-step RACH, </w:t>
      </w:r>
      <w:r w:rsidR="00D909F4">
        <w:rPr>
          <w:rFonts w:hint="eastAsia"/>
          <w:b/>
          <w:lang w:val="en-US" w:eastAsia="zh-CN"/>
        </w:rPr>
        <w:t>EDT and PUR.</w:t>
      </w:r>
    </w:p>
    <w:p w14:paraId="138FD5F4" w14:textId="3C56A585" w:rsidR="00A33E0E" w:rsidRDefault="00A33E0E" w:rsidP="00A33E0E">
      <w:pPr>
        <w:rPr>
          <w:lang w:val="en-US"/>
        </w:rPr>
      </w:pPr>
    </w:p>
    <w:p w14:paraId="6394123B" w14:textId="6C59EFBF" w:rsidR="008B549E" w:rsidRPr="00F42493" w:rsidRDefault="008B549E" w:rsidP="008B549E">
      <w:pPr>
        <w:pStyle w:val="Heading2"/>
        <w:rPr>
          <w:lang w:val="da-DK"/>
        </w:rPr>
      </w:pPr>
      <w:r w:rsidRPr="00F42493">
        <w:rPr>
          <w:lang w:val="da-DK"/>
        </w:rPr>
        <w:t>2.2</w:t>
      </w:r>
      <w:r w:rsidRPr="00F42493">
        <w:rPr>
          <w:lang w:val="da-DK"/>
        </w:rPr>
        <w:tab/>
      </w:r>
      <w:bookmarkStart w:id="3" w:name="_Hlk181953871"/>
      <w:r w:rsidR="00B33695" w:rsidRPr="00B33695">
        <w:t>Support of DSA for CB-Msg3 EDT</w:t>
      </w:r>
      <w:bookmarkEnd w:id="3"/>
    </w:p>
    <w:p w14:paraId="428C5FB0" w14:textId="372E573C" w:rsidR="008B549E" w:rsidRDefault="00C005B9" w:rsidP="008B549E">
      <w:pPr>
        <w:rPr>
          <w:lang w:val="en-US" w:eastAsia="zh-CN"/>
        </w:rPr>
      </w:pPr>
      <w:r w:rsidRPr="00C005B9">
        <w:rPr>
          <w:lang w:val="en-US" w:eastAsia="zh-CN"/>
        </w:rPr>
        <w:t xml:space="preserve">For DSA, </w:t>
      </w:r>
      <w:r w:rsidR="00946EB0">
        <w:rPr>
          <w:rFonts w:hint="eastAsia"/>
          <w:lang w:val="en-US" w:eastAsia="zh-CN"/>
        </w:rPr>
        <w:t xml:space="preserve">the </w:t>
      </w:r>
      <w:r w:rsidR="00363975">
        <w:rPr>
          <w:rFonts w:hint="eastAsia"/>
          <w:lang w:val="en-US" w:eastAsia="zh-CN"/>
        </w:rPr>
        <w:t xml:space="preserve">UE </w:t>
      </w:r>
      <w:r w:rsidR="00946EB0">
        <w:rPr>
          <w:rFonts w:hint="eastAsia"/>
          <w:lang w:val="en-US" w:eastAsia="zh-CN"/>
        </w:rPr>
        <w:t>is allowed to</w:t>
      </w:r>
      <w:r w:rsidRPr="00C005B9">
        <w:rPr>
          <w:lang w:val="en-US" w:eastAsia="zh-CN"/>
        </w:rPr>
        <w:t xml:space="preserve"> transmit more than one </w:t>
      </w:r>
      <w:r w:rsidR="00363975">
        <w:rPr>
          <w:rFonts w:hint="eastAsia"/>
          <w:lang w:val="en-US" w:eastAsia="zh-CN"/>
        </w:rPr>
        <w:t xml:space="preserve">copy of Msg3 </w:t>
      </w:r>
      <w:r w:rsidR="00946EB0">
        <w:rPr>
          <w:rFonts w:hint="eastAsia"/>
          <w:lang w:val="en-US" w:eastAsia="zh-CN"/>
        </w:rPr>
        <w:t xml:space="preserve">on the </w:t>
      </w:r>
      <w:r w:rsidR="00336EE8">
        <w:rPr>
          <w:rFonts w:hint="eastAsia"/>
          <w:lang w:val="en-US" w:eastAsia="zh-CN"/>
        </w:rPr>
        <w:t>contention-based</w:t>
      </w:r>
      <w:r w:rsidR="00946EB0">
        <w:rPr>
          <w:rFonts w:hint="eastAsia"/>
          <w:lang w:val="en-US" w:eastAsia="zh-CN"/>
        </w:rPr>
        <w:t xml:space="preserve"> resources </w:t>
      </w:r>
      <w:r w:rsidR="00363975">
        <w:rPr>
          <w:rFonts w:hint="eastAsia"/>
          <w:lang w:val="en-US" w:eastAsia="zh-CN"/>
        </w:rPr>
        <w:t>(i.e., more than one replica).</w:t>
      </w:r>
      <w:r>
        <w:rPr>
          <w:rFonts w:hint="eastAsia"/>
          <w:lang w:val="en-US" w:eastAsia="zh-CN"/>
        </w:rPr>
        <w:t xml:space="preserve"> </w:t>
      </w:r>
      <w:r w:rsidR="00946EB0">
        <w:rPr>
          <w:rFonts w:hint="eastAsia"/>
          <w:lang w:val="en-US" w:eastAsia="zh-CN"/>
        </w:rPr>
        <w:t xml:space="preserve">The NW individually decodes each replica without soft combining. If any of the replicas is successfully decoded by NW, the NW can successfully receive the packet </w:t>
      </w:r>
      <w:r w:rsidR="00946EB0">
        <w:rPr>
          <w:lang w:val="en-US" w:eastAsia="zh-CN"/>
        </w:rPr>
        <w:t>accommodated</w:t>
      </w:r>
      <w:r w:rsidR="00946EB0">
        <w:rPr>
          <w:rFonts w:hint="eastAsia"/>
          <w:lang w:val="en-US" w:eastAsia="zh-CN"/>
        </w:rPr>
        <w:t xml:space="preserve"> in Msg3.  </w:t>
      </w:r>
      <w:r w:rsidR="00336EE8">
        <w:rPr>
          <w:rFonts w:hint="eastAsia"/>
          <w:lang w:val="en-US" w:eastAsia="zh-CN"/>
        </w:rPr>
        <w:t xml:space="preserve">Firstly, we understand the </w:t>
      </w:r>
      <w:r w:rsidR="00336EE8" w:rsidRPr="00336EE8">
        <w:rPr>
          <w:lang w:val="en-US" w:eastAsia="zh-CN"/>
        </w:rPr>
        <w:t>DSA</w:t>
      </w:r>
      <w:r w:rsidR="00336EE8">
        <w:rPr>
          <w:rFonts w:hint="eastAsia"/>
          <w:lang w:val="en-US" w:eastAsia="zh-CN"/>
        </w:rPr>
        <w:t xml:space="preserve"> mechanism</w:t>
      </w:r>
      <w:r w:rsidR="00336EE8" w:rsidRPr="00336EE8">
        <w:rPr>
          <w:lang w:val="en-US" w:eastAsia="zh-CN"/>
        </w:rPr>
        <w:t xml:space="preserve"> is not the same as a reattempt of the </w:t>
      </w:r>
      <w:r w:rsidR="00336EE8">
        <w:rPr>
          <w:rFonts w:hint="eastAsia"/>
          <w:lang w:val="en-US" w:eastAsia="zh-CN"/>
        </w:rPr>
        <w:t>Msg3 transmission</w:t>
      </w:r>
      <w:r w:rsidR="00336EE8" w:rsidRPr="00336EE8">
        <w:rPr>
          <w:lang w:val="en-US" w:eastAsia="zh-CN"/>
        </w:rPr>
        <w:t xml:space="preserve"> after a failure</w:t>
      </w:r>
      <w:r w:rsidR="002E0755">
        <w:rPr>
          <w:lang w:val="en-US" w:eastAsia="zh-CN"/>
        </w:rPr>
        <w:t>,</w:t>
      </w:r>
      <w:r w:rsidR="00336EE8">
        <w:rPr>
          <w:rFonts w:hint="eastAsia"/>
          <w:lang w:val="en-US" w:eastAsia="zh-CN"/>
        </w:rPr>
        <w:t xml:space="preserve"> i.e., it is expected in DSA that all or at least multiple replicas of Msg3 may be transmitted before UE declaring the contention resolution</w:t>
      </w:r>
      <w:r w:rsidR="00336EE8" w:rsidRPr="00336EE8">
        <w:rPr>
          <w:rFonts w:hint="eastAsia"/>
          <w:lang w:val="en-US" w:eastAsia="zh-CN"/>
        </w:rPr>
        <w:t xml:space="preserve"> </w:t>
      </w:r>
      <w:r w:rsidR="00336EE8">
        <w:rPr>
          <w:rFonts w:hint="eastAsia"/>
          <w:lang w:val="en-US" w:eastAsia="zh-CN"/>
        </w:rPr>
        <w:t>failure.</w:t>
      </w:r>
    </w:p>
    <w:p w14:paraId="55F6F9D0" w14:textId="26848DA5" w:rsidR="00336EE8" w:rsidRDefault="00336EE8" w:rsidP="00336EE8">
      <w:pPr>
        <w:rPr>
          <w:b/>
          <w:lang w:eastAsia="zh-CN"/>
        </w:rPr>
      </w:pPr>
      <w:r>
        <w:rPr>
          <w:rFonts w:hint="eastAsia"/>
          <w:b/>
          <w:lang w:val="en-US" w:eastAsia="zh-CN"/>
        </w:rPr>
        <w:t>Observation 2</w:t>
      </w:r>
      <w:r w:rsidRPr="00A515C4">
        <w:rPr>
          <w:b/>
          <w:lang w:val="en-US"/>
        </w:rPr>
        <w:t>:</w:t>
      </w:r>
      <w:r>
        <w:rPr>
          <w:rFonts w:hint="eastAsia"/>
          <w:b/>
          <w:lang w:val="en-US" w:eastAsia="zh-CN"/>
        </w:rPr>
        <w:t xml:space="preserve"> I</w:t>
      </w:r>
      <w:r w:rsidRPr="00336EE8">
        <w:rPr>
          <w:b/>
          <w:lang w:val="en-US" w:eastAsia="zh-CN"/>
        </w:rPr>
        <w:t>t is expected in DSA that all or at least multiple replicas of Msg3 may be transmitted before UE declaring the contention resolution failure</w:t>
      </w:r>
      <w:r w:rsidRPr="00A515C4">
        <w:rPr>
          <w:b/>
          <w:lang w:eastAsia="zh-CN"/>
        </w:rPr>
        <w:t>.</w:t>
      </w:r>
    </w:p>
    <w:p w14:paraId="2FE45722" w14:textId="103D72C2" w:rsidR="00F717B7" w:rsidRPr="00A515C4" w:rsidRDefault="00F717B7" w:rsidP="00336EE8">
      <w:pPr>
        <w:rPr>
          <w:b/>
          <w:lang w:eastAsia="zh-CN"/>
        </w:rPr>
      </w:pPr>
      <w:r>
        <w:rPr>
          <w:rFonts w:hint="eastAsia"/>
          <w:bCs/>
          <w:lang w:eastAsia="zh-CN"/>
        </w:rPr>
        <w:t xml:space="preserve">As RAN2 agreed the </w:t>
      </w:r>
      <w:r w:rsidRPr="00F717B7">
        <w:rPr>
          <w:bCs/>
          <w:lang w:eastAsia="zh-CN"/>
        </w:rPr>
        <w:t xml:space="preserve">RNTI used </w:t>
      </w:r>
      <w:r>
        <w:rPr>
          <w:rFonts w:hint="eastAsia"/>
          <w:bCs/>
          <w:lang w:eastAsia="zh-CN"/>
        </w:rPr>
        <w:t xml:space="preserve">to </w:t>
      </w:r>
      <w:r w:rsidRPr="00F717B7">
        <w:rPr>
          <w:bCs/>
          <w:lang w:eastAsia="zh-CN"/>
        </w:rPr>
        <w:t xml:space="preserve">schedule Msg4 </w:t>
      </w:r>
      <w:r>
        <w:rPr>
          <w:rFonts w:hint="eastAsia"/>
          <w:bCs/>
          <w:lang w:eastAsia="zh-CN"/>
        </w:rPr>
        <w:t>is derived from the resource used for CB-Msg3 transmission</w:t>
      </w:r>
      <w:r w:rsidR="001E6F4A">
        <w:rPr>
          <w:bCs/>
          <w:lang w:eastAsia="zh-CN"/>
        </w:rPr>
        <w:t>, i</w:t>
      </w:r>
      <w:r>
        <w:rPr>
          <w:rFonts w:hint="eastAsia"/>
          <w:bCs/>
          <w:lang w:eastAsia="zh-CN"/>
        </w:rPr>
        <w:t xml:space="preserve">t may cause trouble in DSA in which multiple RNTIs </w:t>
      </w:r>
      <w:r w:rsidR="00C516BA">
        <w:rPr>
          <w:rFonts w:hint="eastAsia"/>
          <w:bCs/>
          <w:lang w:eastAsia="zh-CN"/>
        </w:rPr>
        <w:t>may</w:t>
      </w:r>
      <w:r>
        <w:rPr>
          <w:rFonts w:hint="eastAsia"/>
          <w:bCs/>
          <w:lang w:eastAsia="zh-CN"/>
        </w:rPr>
        <w:t xml:space="preserve"> be derived based on multiple Msg3 replicas. </w:t>
      </w:r>
    </w:p>
    <w:p w14:paraId="4C669CAC" w14:textId="78F4A697" w:rsidR="00336EE8" w:rsidRDefault="00F717B7" w:rsidP="00F717B7">
      <w:pPr>
        <w:jc w:val="center"/>
        <w:rPr>
          <w:lang w:val="en-US" w:eastAsia="zh-CN"/>
        </w:rPr>
      </w:pPr>
      <w:r>
        <w:rPr>
          <w:noProof/>
        </w:rPr>
        <w:drawing>
          <wp:inline distT="0" distB="0" distL="0" distR="0" wp14:anchorId="5963D943" wp14:editId="32C87FFF">
            <wp:extent cx="5681980" cy="1859280"/>
            <wp:effectExtent l="0" t="0" r="0" b="0"/>
            <wp:docPr id="1550308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681980" cy="1859280"/>
                    </a:xfrm>
                    <a:prstGeom prst="rect">
                      <a:avLst/>
                    </a:prstGeom>
                  </pic:spPr>
                </pic:pic>
              </a:graphicData>
            </a:graphic>
          </wp:inline>
        </w:drawing>
      </w:r>
    </w:p>
    <w:p w14:paraId="59A1D7B3" w14:textId="6E722D04" w:rsidR="00F717B7" w:rsidRDefault="00F717B7" w:rsidP="00F717B7">
      <w:pPr>
        <w:pStyle w:val="TF"/>
      </w:pPr>
      <w:r>
        <w:t>Figure</w:t>
      </w:r>
      <w:r>
        <w:rPr>
          <w:rFonts w:hint="eastAsia"/>
          <w:lang w:eastAsia="zh-CN"/>
        </w:rPr>
        <w:t xml:space="preserve"> 2:</w:t>
      </w:r>
      <w:r>
        <w:t xml:space="preserve"> Msg3 transmission and Msg4 monitoring in DSA using Msg3 resource derived RNTI</w:t>
      </w:r>
    </w:p>
    <w:p w14:paraId="6DFFDD35" w14:textId="74899A6B" w:rsidR="00611187" w:rsidRPr="00611187" w:rsidRDefault="00611187" w:rsidP="00611187">
      <w:pPr>
        <w:rPr>
          <w:bCs/>
          <w:lang w:eastAsia="zh-CN"/>
        </w:rPr>
      </w:pPr>
      <w:r w:rsidRPr="00611187">
        <w:rPr>
          <w:bCs/>
          <w:lang w:eastAsia="zh-CN"/>
        </w:rPr>
        <w:t>As illustrated in Figure 2, the RNTI X, Y and Z may be derived based on the individual Msg3 replica resource. On one hand, it may cause the UE to monitor multiple RNTI(s) for Msg4 after it sends multiple replicas. On the other hand, NW should avoid duplicated/redundant Msg4 to different replica of Msg3 as different RNTI may be derived for different replica of same Msg3 and NW cannot identify the replica of the same UE just based on RNTI.</w:t>
      </w:r>
      <w:r w:rsidR="00F85250">
        <w:rPr>
          <w:rFonts w:hint="eastAsia"/>
          <w:bCs/>
          <w:lang w:eastAsia="zh-CN"/>
        </w:rPr>
        <w:t xml:space="preserve"> Of course, NW may store and compare the decoded Msg3 SDU contents from different replicas to identify the same </w:t>
      </w:r>
      <w:proofErr w:type="gramStart"/>
      <w:r w:rsidR="00F85250">
        <w:rPr>
          <w:rFonts w:hint="eastAsia"/>
          <w:bCs/>
          <w:lang w:eastAsia="zh-CN"/>
        </w:rPr>
        <w:t>UE</w:t>
      </w:r>
      <w:proofErr w:type="gramEnd"/>
      <w:r w:rsidR="00F85250">
        <w:rPr>
          <w:rFonts w:hint="eastAsia"/>
          <w:bCs/>
          <w:lang w:eastAsia="zh-CN"/>
        </w:rPr>
        <w:t xml:space="preserve"> but it may </w:t>
      </w:r>
      <w:r w:rsidR="00FA4853">
        <w:rPr>
          <w:bCs/>
          <w:lang w:eastAsia="zh-CN"/>
        </w:rPr>
        <w:t xml:space="preserve">result in </w:t>
      </w:r>
      <w:r w:rsidR="00F85250">
        <w:rPr>
          <w:rFonts w:hint="eastAsia"/>
          <w:bCs/>
          <w:lang w:eastAsia="zh-CN"/>
        </w:rPr>
        <w:t>complex NW implementation.</w:t>
      </w:r>
    </w:p>
    <w:p w14:paraId="41935299" w14:textId="6B68F453" w:rsidR="00C516BA" w:rsidRDefault="00611187" w:rsidP="13C58F1E">
      <w:pPr>
        <w:rPr>
          <w:b/>
          <w:bCs/>
          <w:lang w:val="en-US" w:eastAsia="zh-CN"/>
        </w:rPr>
      </w:pPr>
      <w:r w:rsidRPr="13C58F1E">
        <w:rPr>
          <w:b/>
          <w:bCs/>
          <w:lang w:val="en-US" w:eastAsia="zh-CN"/>
        </w:rPr>
        <w:t>Observation 3</w:t>
      </w:r>
      <w:r w:rsidRPr="13C58F1E">
        <w:rPr>
          <w:b/>
          <w:bCs/>
          <w:lang w:val="en-US"/>
        </w:rPr>
        <w:t>:</w:t>
      </w:r>
      <w:r w:rsidRPr="13C58F1E">
        <w:rPr>
          <w:b/>
          <w:bCs/>
          <w:lang w:val="en-US" w:eastAsia="zh-CN"/>
        </w:rPr>
        <w:t xml:space="preserve"> Due to </w:t>
      </w:r>
      <w:r w:rsidR="00C516BA" w:rsidRPr="13C58F1E">
        <w:rPr>
          <w:b/>
          <w:bCs/>
          <w:lang w:val="en-US" w:eastAsia="zh-CN"/>
        </w:rPr>
        <w:t>multiple RNTIs may be derived in DSA</w:t>
      </w:r>
      <w:r w:rsidR="009F10C9" w:rsidRPr="13C58F1E">
        <w:rPr>
          <w:b/>
          <w:bCs/>
          <w:lang w:val="en-US" w:eastAsia="zh-CN"/>
        </w:rPr>
        <w:t xml:space="preserve"> for different replica</w:t>
      </w:r>
      <w:r w:rsidR="1D7E571B" w:rsidRPr="13C58F1E">
        <w:rPr>
          <w:b/>
          <w:bCs/>
          <w:lang w:val="en-US" w:eastAsia="zh-CN"/>
        </w:rPr>
        <w:t>s</w:t>
      </w:r>
      <w:r w:rsidR="00C516BA" w:rsidRPr="13C58F1E">
        <w:rPr>
          <w:b/>
          <w:bCs/>
          <w:lang w:val="en-US" w:eastAsia="zh-CN"/>
        </w:rPr>
        <w:t>, it may cause two impacts to UE and NW: 1) UE has to monitor multiple RNTIs for Msg4. 2) NW has to avoid duplicated Msg4 delivery for different RNTI.</w:t>
      </w:r>
    </w:p>
    <w:p w14:paraId="6BD56A9A" w14:textId="39508BCD" w:rsidR="00C516BA" w:rsidRDefault="00C516BA" w:rsidP="00C516BA">
      <w:pPr>
        <w:rPr>
          <w:bCs/>
          <w:lang w:eastAsia="zh-CN"/>
        </w:rPr>
      </w:pPr>
      <w:r w:rsidRPr="00C516BA">
        <w:rPr>
          <w:rFonts w:hint="eastAsia"/>
          <w:bCs/>
          <w:lang w:eastAsia="zh-CN"/>
        </w:rPr>
        <w:t xml:space="preserve">In our understanding, </w:t>
      </w:r>
      <w:r>
        <w:rPr>
          <w:rFonts w:hint="eastAsia"/>
          <w:bCs/>
          <w:lang w:eastAsia="zh-CN"/>
        </w:rPr>
        <w:t xml:space="preserve">the </w:t>
      </w:r>
      <w:r w:rsidR="00FC526E">
        <w:rPr>
          <w:rFonts w:hint="eastAsia"/>
          <w:bCs/>
          <w:lang w:eastAsia="zh-CN"/>
        </w:rPr>
        <w:t xml:space="preserve">DSA </w:t>
      </w:r>
      <w:r>
        <w:rPr>
          <w:rFonts w:hint="eastAsia"/>
          <w:bCs/>
          <w:lang w:eastAsia="zh-CN"/>
        </w:rPr>
        <w:t xml:space="preserve">impact </w:t>
      </w:r>
      <w:r w:rsidR="00FC526E">
        <w:rPr>
          <w:rFonts w:hint="eastAsia"/>
          <w:bCs/>
          <w:lang w:eastAsia="zh-CN"/>
        </w:rPr>
        <w:t>to UE and NW</w:t>
      </w:r>
      <w:r>
        <w:rPr>
          <w:rFonts w:hint="eastAsia"/>
          <w:bCs/>
          <w:lang w:eastAsia="zh-CN"/>
        </w:rPr>
        <w:t xml:space="preserve"> should be minimised as much as possible. </w:t>
      </w:r>
      <w:r w:rsidR="00FC526E">
        <w:rPr>
          <w:rFonts w:hint="eastAsia"/>
          <w:bCs/>
          <w:lang w:eastAsia="zh-CN"/>
        </w:rPr>
        <w:t xml:space="preserve">Though multiple RNTIs </w:t>
      </w:r>
      <w:r w:rsidR="00EE42D2">
        <w:rPr>
          <w:rFonts w:hint="eastAsia"/>
          <w:bCs/>
          <w:lang w:eastAsia="zh-CN"/>
        </w:rPr>
        <w:t>may be</w:t>
      </w:r>
      <w:r w:rsidR="00FC526E">
        <w:rPr>
          <w:rFonts w:hint="eastAsia"/>
          <w:bCs/>
          <w:lang w:eastAsia="zh-CN"/>
        </w:rPr>
        <w:t xml:space="preserve"> derived in DSA, one RNTI should be selected for all the replicas with the same Msg3 content.</w:t>
      </w:r>
    </w:p>
    <w:p w14:paraId="563C2655" w14:textId="228529E1" w:rsidR="00F85250" w:rsidRPr="00A515C4" w:rsidRDefault="00F85250" w:rsidP="00F85250">
      <w:pPr>
        <w:rPr>
          <w:b/>
          <w:lang w:eastAsia="zh-CN"/>
        </w:rPr>
      </w:pPr>
      <w:r w:rsidRPr="00A515C4">
        <w:rPr>
          <w:b/>
          <w:lang w:val="en-US"/>
        </w:rPr>
        <w:t xml:space="preserve">Proposal </w:t>
      </w:r>
      <w:r>
        <w:rPr>
          <w:rFonts w:hint="eastAsia"/>
          <w:b/>
          <w:lang w:val="en-US" w:eastAsia="zh-CN"/>
        </w:rPr>
        <w:t>8</w:t>
      </w:r>
      <w:r w:rsidRPr="00A515C4">
        <w:rPr>
          <w:b/>
          <w:lang w:val="en-US"/>
        </w:rPr>
        <w:t xml:space="preserve">: </w:t>
      </w:r>
      <w:r>
        <w:rPr>
          <w:rFonts w:hint="eastAsia"/>
          <w:b/>
          <w:lang w:val="en-US" w:eastAsia="zh-CN"/>
        </w:rPr>
        <w:t>One RNTI should be selected for all the replicas with the same Msg3 content.</w:t>
      </w:r>
    </w:p>
    <w:p w14:paraId="53A56476" w14:textId="07D565C1" w:rsidR="00FC526E" w:rsidRDefault="00EE42D2" w:rsidP="00C516BA">
      <w:pPr>
        <w:rPr>
          <w:bCs/>
          <w:lang w:eastAsia="zh-CN"/>
        </w:rPr>
      </w:pPr>
      <w:r>
        <w:rPr>
          <w:rFonts w:hint="eastAsia"/>
          <w:bCs/>
          <w:lang w:eastAsia="zh-CN"/>
        </w:rPr>
        <w:t>Another important aspect is e</w:t>
      </w:r>
      <w:r w:rsidRPr="00EE42D2">
        <w:rPr>
          <w:bCs/>
          <w:lang w:eastAsia="zh-CN"/>
        </w:rPr>
        <w:t xml:space="preserve">arly </w:t>
      </w:r>
      <w:r w:rsidR="00FB1B1C" w:rsidRPr="00EE42D2">
        <w:rPr>
          <w:bCs/>
          <w:lang w:eastAsia="zh-CN"/>
        </w:rPr>
        <w:t>terminating</w:t>
      </w:r>
      <w:r w:rsidRPr="00EE42D2">
        <w:rPr>
          <w:bCs/>
          <w:lang w:eastAsia="zh-CN"/>
        </w:rPr>
        <w:t xml:space="preserve"> the replica transmission</w:t>
      </w:r>
      <w:r w:rsidR="00FB1B1C">
        <w:rPr>
          <w:rFonts w:hint="eastAsia"/>
          <w:bCs/>
          <w:lang w:eastAsia="zh-CN"/>
        </w:rPr>
        <w:t>s</w:t>
      </w:r>
      <w:r w:rsidRPr="00EE42D2">
        <w:rPr>
          <w:bCs/>
          <w:lang w:eastAsia="zh-CN"/>
        </w:rPr>
        <w:t xml:space="preserve"> once Msg3 is </w:t>
      </w:r>
      <w:r w:rsidR="00FB1B1C">
        <w:rPr>
          <w:rFonts w:hint="eastAsia"/>
          <w:bCs/>
          <w:lang w:eastAsia="zh-CN"/>
        </w:rPr>
        <w:t xml:space="preserve">successfully </w:t>
      </w:r>
      <w:r w:rsidRPr="00EE42D2">
        <w:rPr>
          <w:bCs/>
          <w:lang w:eastAsia="zh-CN"/>
        </w:rPr>
        <w:t>decoded by NW</w:t>
      </w:r>
      <w:r w:rsidR="00FB1B1C">
        <w:rPr>
          <w:rFonts w:hint="eastAsia"/>
          <w:bCs/>
          <w:lang w:eastAsia="zh-CN"/>
        </w:rPr>
        <w:t xml:space="preserve">. Due to </w:t>
      </w:r>
      <w:r w:rsidR="00FB1B1C">
        <w:rPr>
          <w:bCs/>
          <w:lang w:eastAsia="zh-CN"/>
        </w:rPr>
        <w:t>repetitions</w:t>
      </w:r>
      <w:r w:rsidR="00FB1B1C">
        <w:rPr>
          <w:rFonts w:hint="eastAsia"/>
          <w:bCs/>
          <w:lang w:eastAsia="zh-CN"/>
        </w:rPr>
        <w:t xml:space="preserve"> may be configured together with DSA to extend the UL coverage for IoT, the resource </w:t>
      </w:r>
      <w:r w:rsidR="00FB1B1C">
        <w:rPr>
          <w:bCs/>
          <w:lang w:eastAsia="zh-CN"/>
        </w:rPr>
        <w:t>utilization</w:t>
      </w:r>
      <w:r w:rsidR="00FB1B1C">
        <w:rPr>
          <w:rFonts w:hint="eastAsia"/>
          <w:bCs/>
          <w:lang w:eastAsia="zh-CN"/>
        </w:rPr>
        <w:t xml:space="preserve"> efficiency may be reduced with the increase of the replica number. Therefore, when the NW successfully decode</w:t>
      </w:r>
      <w:r w:rsidR="00565459">
        <w:rPr>
          <w:bCs/>
          <w:lang w:eastAsia="zh-CN"/>
        </w:rPr>
        <w:t>s</w:t>
      </w:r>
      <w:r w:rsidR="00FB1B1C">
        <w:rPr>
          <w:rFonts w:hint="eastAsia"/>
          <w:bCs/>
          <w:lang w:eastAsia="zh-CN"/>
        </w:rPr>
        <w:t xml:space="preserve"> the Msg3, it</w:t>
      </w:r>
      <w:r w:rsidR="00FB1B1C">
        <w:rPr>
          <w:bCs/>
          <w:lang w:eastAsia="zh-CN"/>
        </w:rPr>
        <w:t>’</w:t>
      </w:r>
      <w:r w:rsidR="00FB1B1C">
        <w:rPr>
          <w:rFonts w:hint="eastAsia"/>
          <w:bCs/>
          <w:lang w:eastAsia="zh-CN"/>
        </w:rPr>
        <w:t>s better to respon</w:t>
      </w:r>
      <w:r w:rsidR="00565459">
        <w:rPr>
          <w:bCs/>
          <w:lang w:eastAsia="zh-CN"/>
        </w:rPr>
        <w:t>d</w:t>
      </w:r>
      <w:r w:rsidR="00B442CB">
        <w:rPr>
          <w:bCs/>
          <w:lang w:eastAsia="zh-CN"/>
        </w:rPr>
        <w:t xml:space="preserve"> with</w:t>
      </w:r>
      <w:r w:rsidR="00FB1B1C">
        <w:rPr>
          <w:rFonts w:hint="eastAsia"/>
          <w:bCs/>
          <w:lang w:eastAsia="zh-CN"/>
        </w:rPr>
        <w:t xml:space="preserve"> Msg4 as early as possible hence UE can stop the remaining Msg3 replica transmissions.</w:t>
      </w:r>
      <w:r w:rsidR="001C0423">
        <w:rPr>
          <w:rFonts w:hint="eastAsia"/>
          <w:bCs/>
          <w:lang w:eastAsia="zh-CN"/>
        </w:rPr>
        <w:t xml:space="preserve"> </w:t>
      </w:r>
    </w:p>
    <w:p w14:paraId="4A14C06E" w14:textId="20AD3F22" w:rsidR="00FB1B1C" w:rsidRDefault="00CB7186" w:rsidP="00FB1B1C">
      <w:pPr>
        <w:rPr>
          <w:b/>
          <w:lang w:val="en-US" w:eastAsia="zh-CN"/>
        </w:rPr>
      </w:pPr>
      <w:r>
        <w:rPr>
          <w:rFonts w:hint="eastAsia"/>
          <w:b/>
          <w:lang w:val="en-US" w:eastAsia="zh-CN"/>
        </w:rPr>
        <w:t>Proposal 9</w:t>
      </w:r>
      <w:r w:rsidR="00FB1B1C" w:rsidRPr="00A515C4">
        <w:rPr>
          <w:b/>
          <w:lang w:val="en-US"/>
        </w:rPr>
        <w:t>:</w:t>
      </w:r>
      <w:r w:rsidR="00FB1B1C">
        <w:rPr>
          <w:rFonts w:hint="eastAsia"/>
          <w:b/>
          <w:lang w:val="en-US" w:eastAsia="zh-CN"/>
        </w:rPr>
        <w:t xml:space="preserve"> </w:t>
      </w:r>
      <w:r>
        <w:rPr>
          <w:rFonts w:hint="eastAsia"/>
          <w:b/>
          <w:lang w:val="en-US" w:eastAsia="zh-CN"/>
        </w:rPr>
        <w:t xml:space="preserve">Once Msg3 is </w:t>
      </w:r>
      <w:r>
        <w:rPr>
          <w:b/>
          <w:lang w:val="en-US" w:eastAsia="zh-CN"/>
        </w:rPr>
        <w:t>successfully</w:t>
      </w:r>
      <w:r>
        <w:rPr>
          <w:rFonts w:hint="eastAsia"/>
          <w:b/>
          <w:lang w:val="en-US" w:eastAsia="zh-CN"/>
        </w:rPr>
        <w:t xml:space="preserve"> decoded by NW, e</w:t>
      </w:r>
      <w:r w:rsidR="00FB1B1C">
        <w:rPr>
          <w:rFonts w:hint="eastAsia"/>
          <w:b/>
          <w:lang w:val="en-US" w:eastAsia="zh-CN"/>
        </w:rPr>
        <w:t>arly terminat</w:t>
      </w:r>
      <w:r w:rsidR="00B442CB">
        <w:rPr>
          <w:b/>
          <w:lang w:val="en-US" w:eastAsia="zh-CN"/>
        </w:rPr>
        <w:t>ing</w:t>
      </w:r>
      <w:r w:rsidR="00FB1B1C">
        <w:rPr>
          <w:rFonts w:hint="eastAsia"/>
          <w:b/>
          <w:lang w:val="en-US" w:eastAsia="zh-CN"/>
        </w:rPr>
        <w:t xml:space="preserve"> the </w:t>
      </w:r>
      <w:r>
        <w:rPr>
          <w:rFonts w:hint="eastAsia"/>
          <w:b/>
          <w:lang w:val="en-US" w:eastAsia="zh-CN"/>
        </w:rPr>
        <w:t xml:space="preserve">remaining </w:t>
      </w:r>
      <w:r w:rsidR="00FB1B1C">
        <w:rPr>
          <w:rFonts w:hint="eastAsia"/>
          <w:b/>
          <w:lang w:val="en-US" w:eastAsia="zh-CN"/>
        </w:rPr>
        <w:t>replica transmission</w:t>
      </w:r>
      <w:r>
        <w:rPr>
          <w:rFonts w:hint="eastAsia"/>
          <w:b/>
          <w:lang w:val="en-US" w:eastAsia="zh-CN"/>
        </w:rPr>
        <w:t xml:space="preserve"> with the same Msg3 content</w:t>
      </w:r>
      <w:r w:rsidR="00FB1B1C">
        <w:rPr>
          <w:rFonts w:hint="eastAsia"/>
          <w:b/>
          <w:lang w:val="en-US" w:eastAsia="zh-CN"/>
        </w:rPr>
        <w:t xml:space="preserve"> should be supported.</w:t>
      </w:r>
    </w:p>
    <w:p w14:paraId="02F5FC09" w14:textId="3CA2A6E0" w:rsidR="001C0423" w:rsidRDefault="001C0423" w:rsidP="00C516BA">
      <w:pPr>
        <w:rPr>
          <w:bCs/>
          <w:lang w:eastAsia="zh-CN"/>
        </w:rPr>
      </w:pPr>
      <w:r>
        <w:rPr>
          <w:rFonts w:hint="eastAsia"/>
          <w:bCs/>
          <w:lang w:eastAsia="zh-CN"/>
        </w:rPr>
        <w:t xml:space="preserve">In this sense, the UE should start the contention resolution timer </w:t>
      </w:r>
      <w:r w:rsidR="00313796">
        <w:rPr>
          <w:rFonts w:hint="eastAsia"/>
          <w:bCs/>
          <w:lang w:eastAsia="zh-CN"/>
        </w:rPr>
        <w:t>after transmission</w:t>
      </w:r>
      <w:r>
        <w:rPr>
          <w:rFonts w:hint="eastAsia"/>
          <w:bCs/>
          <w:lang w:eastAsia="zh-CN"/>
        </w:rPr>
        <w:t xml:space="preserve"> </w:t>
      </w:r>
      <w:r w:rsidR="00313796">
        <w:rPr>
          <w:rFonts w:hint="eastAsia"/>
          <w:bCs/>
          <w:lang w:eastAsia="zh-CN"/>
        </w:rPr>
        <w:t xml:space="preserve">of </w:t>
      </w:r>
      <w:r>
        <w:rPr>
          <w:rFonts w:hint="eastAsia"/>
          <w:bCs/>
          <w:lang w:eastAsia="zh-CN"/>
        </w:rPr>
        <w:t xml:space="preserve">the </w:t>
      </w:r>
      <w:r>
        <w:rPr>
          <w:bCs/>
          <w:lang w:eastAsia="zh-CN"/>
        </w:rPr>
        <w:t>first</w:t>
      </w:r>
      <w:r>
        <w:rPr>
          <w:rFonts w:hint="eastAsia"/>
          <w:bCs/>
          <w:lang w:eastAsia="zh-CN"/>
        </w:rPr>
        <w:t xml:space="preserve"> replica.</w:t>
      </w:r>
    </w:p>
    <w:p w14:paraId="2091EF16" w14:textId="36DE90C8" w:rsidR="001C0423" w:rsidRDefault="001C0423" w:rsidP="001C0423">
      <w:pPr>
        <w:rPr>
          <w:b/>
          <w:lang w:val="en-US" w:eastAsia="zh-CN"/>
        </w:rPr>
      </w:pPr>
      <w:r>
        <w:rPr>
          <w:rFonts w:hint="eastAsia"/>
          <w:b/>
          <w:lang w:val="en-US" w:eastAsia="zh-CN"/>
        </w:rPr>
        <w:t>Proposal 10</w:t>
      </w:r>
      <w:r w:rsidRPr="00A515C4">
        <w:rPr>
          <w:b/>
          <w:lang w:val="en-US"/>
        </w:rPr>
        <w:t>:</w:t>
      </w:r>
      <w:r>
        <w:rPr>
          <w:rFonts w:hint="eastAsia"/>
          <w:b/>
          <w:lang w:val="en-US" w:eastAsia="zh-CN"/>
        </w:rPr>
        <w:t xml:space="preserve"> </w:t>
      </w:r>
      <w:r w:rsidR="00313796">
        <w:rPr>
          <w:rFonts w:hint="eastAsia"/>
          <w:b/>
          <w:lang w:val="en-US" w:eastAsia="zh-CN"/>
        </w:rPr>
        <w:t xml:space="preserve">The UE starts contention resolution timer after </w:t>
      </w:r>
      <w:r w:rsidR="00B442CB">
        <w:rPr>
          <w:b/>
          <w:lang w:val="en-US" w:eastAsia="zh-CN"/>
        </w:rPr>
        <w:t xml:space="preserve">the </w:t>
      </w:r>
      <w:r w:rsidR="00313796">
        <w:rPr>
          <w:b/>
          <w:lang w:val="en-US" w:eastAsia="zh-CN"/>
        </w:rPr>
        <w:t>first</w:t>
      </w:r>
      <w:r w:rsidR="00313796">
        <w:rPr>
          <w:rFonts w:hint="eastAsia"/>
          <w:b/>
          <w:lang w:val="en-US" w:eastAsia="zh-CN"/>
        </w:rPr>
        <w:t xml:space="preserve"> replica transmission</w:t>
      </w:r>
      <w:r>
        <w:rPr>
          <w:rFonts w:hint="eastAsia"/>
          <w:b/>
          <w:lang w:val="en-US" w:eastAsia="zh-CN"/>
        </w:rPr>
        <w:t>.</w:t>
      </w:r>
    </w:p>
    <w:p w14:paraId="78A0009C" w14:textId="552518C6" w:rsidR="00FB1B1C" w:rsidRDefault="00CB7186" w:rsidP="00C516BA">
      <w:pPr>
        <w:rPr>
          <w:bCs/>
          <w:lang w:eastAsia="zh-CN"/>
        </w:rPr>
      </w:pPr>
      <w:r>
        <w:rPr>
          <w:rFonts w:hint="eastAsia"/>
          <w:bCs/>
          <w:lang w:eastAsia="zh-CN"/>
        </w:rPr>
        <w:t xml:space="preserve">Furthermore, </w:t>
      </w:r>
      <w:r w:rsidR="00913ED1">
        <w:rPr>
          <w:rFonts w:hint="eastAsia"/>
          <w:bCs/>
          <w:lang w:eastAsia="zh-CN"/>
        </w:rPr>
        <w:t xml:space="preserve">the UE cannot </w:t>
      </w:r>
      <w:r w:rsidR="00913ED1">
        <w:rPr>
          <w:bCs/>
          <w:lang w:eastAsia="zh-CN"/>
        </w:rPr>
        <w:t>monitor</w:t>
      </w:r>
      <w:r w:rsidR="00913ED1">
        <w:rPr>
          <w:rFonts w:hint="eastAsia"/>
          <w:bCs/>
          <w:lang w:eastAsia="zh-CN"/>
        </w:rPr>
        <w:t xml:space="preserve"> PDCCH for Msg4 when it transmits Msg3 replicas, because </w:t>
      </w:r>
      <w:r>
        <w:rPr>
          <w:rFonts w:hint="eastAsia"/>
          <w:bCs/>
          <w:lang w:eastAsia="zh-CN"/>
        </w:rPr>
        <w:t>the IoT NTN UE is assumed as half-duplex</w:t>
      </w:r>
      <w:r w:rsidR="00913ED1">
        <w:rPr>
          <w:rFonts w:hint="eastAsia"/>
          <w:bCs/>
          <w:lang w:eastAsia="zh-CN"/>
        </w:rPr>
        <w:t xml:space="preserve"> hence</w:t>
      </w:r>
      <w:r>
        <w:rPr>
          <w:rFonts w:hint="eastAsia"/>
          <w:bCs/>
          <w:lang w:eastAsia="zh-CN"/>
        </w:rPr>
        <w:t xml:space="preserve"> </w:t>
      </w:r>
      <w:r w:rsidRPr="00CB7186">
        <w:rPr>
          <w:bCs/>
          <w:lang w:eastAsia="zh-CN"/>
        </w:rPr>
        <w:t>the UE cannot transmit and receive simultaneously</w:t>
      </w:r>
      <w:r>
        <w:rPr>
          <w:rFonts w:hint="eastAsia"/>
          <w:bCs/>
          <w:lang w:eastAsia="zh-CN"/>
        </w:rPr>
        <w:t>.</w:t>
      </w:r>
      <w:r w:rsidR="00913ED1">
        <w:rPr>
          <w:rFonts w:hint="eastAsia"/>
          <w:bCs/>
          <w:lang w:eastAsia="zh-CN"/>
        </w:rPr>
        <w:t xml:space="preserve"> This may </w:t>
      </w:r>
      <w:r w:rsidR="001C0423">
        <w:rPr>
          <w:rFonts w:hint="eastAsia"/>
          <w:bCs/>
          <w:lang w:eastAsia="zh-CN"/>
        </w:rPr>
        <w:t>affect</w:t>
      </w:r>
      <w:r w:rsidR="00913ED1">
        <w:rPr>
          <w:rFonts w:hint="eastAsia"/>
          <w:bCs/>
          <w:lang w:eastAsia="zh-CN"/>
        </w:rPr>
        <w:t xml:space="preserve"> when NW can </w:t>
      </w:r>
      <w:r w:rsidR="00913ED1">
        <w:rPr>
          <w:rFonts w:hint="eastAsia"/>
          <w:bCs/>
          <w:lang w:eastAsia="zh-CN"/>
        </w:rPr>
        <w:lastRenderedPageBreak/>
        <w:t xml:space="preserve">schedule Msg4. </w:t>
      </w:r>
      <w:r w:rsidR="00761406">
        <w:rPr>
          <w:rFonts w:hint="eastAsia"/>
          <w:bCs/>
          <w:lang w:eastAsia="zh-CN"/>
        </w:rPr>
        <w:t>T</w:t>
      </w:r>
      <w:r w:rsidR="00913ED1">
        <w:rPr>
          <w:rFonts w:hint="eastAsia"/>
          <w:bCs/>
          <w:lang w:eastAsia="zh-CN"/>
        </w:rPr>
        <w:t xml:space="preserve">he UE </w:t>
      </w:r>
      <w:r w:rsidR="001C0423">
        <w:rPr>
          <w:rFonts w:hint="eastAsia"/>
          <w:bCs/>
          <w:lang w:eastAsia="zh-CN"/>
        </w:rPr>
        <w:t>will</w:t>
      </w:r>
      <w:r w:rsidR="00913ED1">
        <w:rPr>
          <w:rFonts w:hint="eastAsia"/>
          <w:bCs/>
          <w:lang w:eastAsia="zh-CN"/>
        </w:rPr>
        <w:t xml:space="preserve"> miss the </w:t>
      </w:r>
      <w:r w:rsidR="00761406">
        <w:rPr>
          <w:rFonts w:hint="eastAsia"/>
          <w:bCs/>
          <w:lang w:eastAsia="zh-CN"/>
        </w:rPr>
        <w:t>NW-</w:t>
      </w:r>
      <w:r w:rsidR="00761406">
        <w:rPr>
          <w:bCs/>
          <w:lang w:eastAsia="zh-CN"/>
        </w:rPr>
        <w:t>scheduled</w:t>
      </w:r>
      <w:r w:rsidR="00761406">
        <w:rPr>
          <w:rFonts w:hint="eastAsia"/>
          <w:bCs/>
          <w:lang w:eastAsia="zh-CN"/>
        </w:rPr>
        <w:t xml:space="preserve"> </w:t>
      </w:r>
      <w:r w:rsidR="00913ED1">
        <w:rPr>
          <w:rFonts w:hint="eastAsia"/>
          <w:bCs/>
          <w:lang w:eastAsia="zh-CN"/>
        </w:rPr>
        <w:t xml:space="preserve">Msg4 </w:t>
      </w:r>
      <w:r w:rsidR="00761406">
        <w:rPr>
          <w:rFonts w:hint="eastAsia"/>
          <w:bCs/>
          <w:lang w:eastAsia="zh-CN"/>
        </w:rPr>
        <w:t xml:space="preserve">if the UE is transmitting </w:t>
      </w:r>
      <w:r w:rsidR="00CC02FC">
        <w:rPr>
          <w:bCs/>
          <w:lang w:eastAsia="zh-CN"/>
        </w:rPr>
        <w:t xml:space="preserve">the next </w:t>
      </w:r>
      <w:r w:rsidR="00761406">
        <w:rPr>
          <w:rFonts w:hint="eastAsia"/>
          <w:bCs/>
          <w:lang w:eastAsia="zh-CN"/>
        </w:rPr>
        <w:t>Msg3 replicas at the same time.</w:t>
      </w:r>
      <w:r w:rsidR="00CC02FC">
        <w:rPr>
          <w:bCs/>
          <w:lang w:eastAsia="zh-CN"/>
        </w:rPr>
        <w:t xml:space="preserve"> Therefore, RAN2 needs to discuss how to handle the potential collision between Msg3 replica transmission and the Msg4 </w:t>
      </w:r>
      <w:r w:rsidR="00A4409D">
        <w:rPr>
          <w:bCs/>
          <w:lang w:eastAsia="zh-CN"/>
        </w:rPr>
        <w:t>reception.</w:t>
      </w:r>
      <w:r w:rsidR="001C0423">
        <w:rPr>
          <w:rFonts w:hint="eastAsia"/>
          <w:bCs/>
          <w:lang w:eastAsia="zh-CN"/>
        </w:rPr>
        <w:t xml:space="preserve"> </w:t>
      </w:r>
    </w:p>
    <w:p w14:paraId="00FF0644" w14:textId="4A9B79EE" w:rsidR="00761406" w:rsidRDefault="00313796" w:rsidP="00761406">
      <w:pPr>
        <w:rPr>
          <w:b/>
          <w:lang w:val="en-US" w:eastAsia="zh-CN"/>
        </w:rPr>
      </w:pPr>
      <w:r>
        <w:rPr>
          <w:rFonts w:hint="eastAsia"/>
          <w:b/>
          <w:lang w:val="en-US" w:eastAsia="zh-CN"/>
        </w:rPr>
        <w:t>Proposal 1</w:t>
      </w:r>
      <w:r w:rsidR="005D4D4E">
        <w:rPr>
          <w:rFonts w:hint="eastAsia"/>
          <w:b/>
          <w:lang w:val="en-US" w:eastAsia="zh-CN"/>
        </w:rPr>
        <w:t>1</w:t>
      </w:r>
      <w:r w:rsidR="00761406" w:rsidRPr="00A515C4">
        <w:rPr>
          <w:b/>
          <w:lang w:val="en-US"/>
        </w:rPr>
        <w:t>:</w:t>
      </w:r>
      <w:r w:rsidR="00CC02FC">
        <w:rPr>
          <w:b/>
          <w:lang w:val="en-US"/>
        </w:rPr>
        <w:t xml:space="preserve"> RAN2 to discuss how to handle the potential collision between Msg3 replica transmission and the Msg4 reception</w:t>
      </w:r>
      <w:r w:rsidRPr="00313796">
        <w:rPr>
          <w:b/>
          <w:lang w:val="en-US" w:eastAsia="zh-CN"/>
        </w:rPr>
        <w:t>.</w:t>
      </w:r>
    </w:p>
    <w:p w14:paraId="23328C92" w14:textId="7732BE8B" w:rsidR="00761406" w:rsidRDefault="00313796" w:rsidP="00C516BA">
      <w:pPr>
        <w:rPr>
          <w:bCs/>
          <w:lang w:eastAsia="zh-CN"/>
        </w:rPr>
      </w:pPr>
      <w:r>
        <w:rPr>
          <w:rFonts w:hint="eastAsia"/>
          <w:bCs/>
          <w:lang w:eastAsia="zh-CN"/>
        </w:rPr>
        <w:t xml:space="preserve">Since the NW handling for UE with or without Msg3 replica transmissions is different, the </w:t>
      </w:r>
      <w:r w:rsidRPr="00313796">
        <w:rPr>
          <w:bCs/>
          <w:lang w:eastAsia="zh-CN"/>
        </w:rPr>
        <w:t>UE should indicate to NW in Msg3 whether DSA is used for CB-Msg3 EDT. FFS it is indicated implicitly or explicitly</w:t>
      </w:r>
      <w:r>
        <w:rPr>
          <w:rFonts w:hint="eastAsia"/>
          <w:bCs/>
          <w:lang w:eastAsia="zh-CN"/>
        </w:rPr>
        <w:t>.</w:t>
      </w:r>
    </w:p>
    <w:p w14:paraId="2994AFC3" w14:textId="61D0008C" w:rsidR="00313796" w:rsidRDefault="00313796" w:rsidP="00313796">
      <w:pPr>
        <w:rPr>
          <w:b/>
          <w:lang w:val="en-US" w:eastAsia="zh-CN"/>
        </w:rPr>
      </w:pPr>
      <w:r>
        <w:rPr>
          <w:rFonts w:hint="eastAsia"/>
          <w:b/>
          <w:lang w:val="en-US" w:eastAsia="zh-CN"/>
        </w:rPr>
        <w:t>Proposal 1</w:t>
      </w:r>
      <w:r w:rsidR="005D4D4E">
        <w:rPr>
          <w:rFonts w:hint="eastAsia"/>
          <w:b/>
          <w:lang w:val="en-US" w:eastAsia="zh-CN"/>
        </w:rPr>
        <w:t>2</w:t>
      </w:r>
      <w:r w:rsidRPr="00A515C4">
        <w:rPr>
          <w:b/>
          <w:lang w:val="en-US"/>
        </w:rPr>
        <w:t>:</w:t>
      </w:r>
      <w:r>
        <w:rPr>
          <w:rFonts w:hint="eastAsia"/>
          <w:b/>
          <w:lang w:val="en-US" w:eastAsia="zh-CN"/>
        </w:rPr>
        <w:t xml:space="preserve"> </w:t>
      </w:r>
      <w:r w:rsidRPr="00313796">
        <w:rPr>
          <w:b/>
          <w:lang w:val="en-US" w:eastAsia="zh-CN"/>
        </w:rPr>
        <w:t>UE should indicate to NW in Msg3 whether DSA is used for CB-Msg3 EDT. FFS it is indicated implicitly or explicitly.</w:t>
      </w:r>
    </w:p>
    <w:p w14:paraId="6F6D624A" w14:textId="77777777" w:rsidR="00B33695" w:rsidRPr="00C005B9" w:rsidRDefault="00B33695" w:rsidP="008B549E">
      <w:pPr>
        <w:rPr>
          <w:lang w:val="en-US"/>
        </w:rPr>
      </w:pPr>
    </w:p>
    <w:p w14:paraId="6F6F3198" w14:textId="69F12F78" w:rsidR="00B33695" w:rsidRPr="00C005B9" w:rsidRDefault="00B33695" w:rsidP="00B33695">
      <w:pPr>
        <w:pStyle w:val="Heading2"/>
        <w:rPr>
          <w:lang w:val="en-US"/>
        </w:rPr>
      </w:pPr>
      <w:r w:rsidRPr="00C005B9">
        <w:rPr>
          <w:lang w:val="en-US"/>
        </w:rPr>
        <w:t>2.</w:t>
      </w:r>
      <w:r w:rsidRPr="00C005B9">
        <w:rPr>
          <w:lang w:val="en-US" w:eastAsia="zh-CN"/>
        </w:rPr>
        <w:t>3</w:t>
      </w:r>
      <w:r w:rsidRPr="00C005B9">
        <w:rPr>
          <w:lang w:val="en-US"/>
        </w:rPr>
        <w:tab/>
        <w:t>Efficient Msg4 delivery</w:t>
      </w:r>
    </w:p>
    <w:p w14:paraId="2D4E4526" w14:textId="77777777" w:rsidR="000963CB" w:rsidRDefault="000963CB" w:rsidP="000963CB">
      <w:pPr>
        <w:rPr>
          <w:bCs/>
          <w:lang w:val="en-US" w:eastAsia="zh-CN"/>
        </w:rPr>
      </w:pPr>
      <w:r w:rsidRPr="00E37C93">
        <w:rPr>
          <w:rFonts w:hint="eastAsia"/>
          <w:bCs/>
          <w:lang w:val="en-US" w:eastAsia="zh-CN"/>
        </w:rPr>
        <w:t>On the objective of e</w:t>
      </w:r>
      <w:r w:rsidRPr="00E37C93">
        <w:rPr>
          <w:bCs/>
          <w:lang w:val="en-US" w:eastAsia="zh-CN"/>
        </w:rPr>
        <w:t>fficient delivery of msg4</w:t>
      </w:r>
      <w:r w:rsidRPr="00E37C93">
        <w:rPr>
          <w:rFonts w:hint="eastAsia"/>
          <w:bCs/>
          <w:lang w:val="en-US" w:eastAsia="zh-CN"/>
        </w:rPr>
        <w:t xml:space="preserve">, </w:t>
      </w:r>
      <w:r>
        <w:rPr>
          <w:rFonts w:hint="eastAsia"/>
          <w:bCs/>
          <w:lang w:val="en-US" w:eastAsia="zh-CN"/>
        </w:rPr>
        <w:t xml:space="preserve">according to the WID [1], the intention is </w:t>
      </w:r>
      <w:r w:rsidRPr="00A5769C">
        <w:rPr>
          <w:bCs/>
          <w:lang w:val="en-US" w:eastAsia="zh-CN"/>
        </w:rPr>
        <w:t>to identify methods to de-couple the UL from the DL as much as possible</w:t>
      </w:r>
      <w:r>
        <w:rPr>
          <w:rFonts w:hint="eastAsia"/>
          <w:bCs/>
          <w:lang w:val="en-US" w:eastAsia="zh-CN"/>
        </w:rPr>
        <w:t xml:space="preserve"> hence unlock the additional UL capacity potential. We understand it is to avoid the PDCCH/PDSCH congestion which may impact the UL scheduling as well as the UL capacity. Therefore, how to reduce the Msg4 overhead should be </w:t>
      </w:r>
      <w:r>
        <w:rPr>
          <w:bCs/>
          <w:lang w:val="en-US" w:eastAsia="zh-CN"/>
        </w:rPr>
        <w:t>studied</w:t>
      </w:r>
      <w:r>
        <w:rPr>
          <w:rFonts w:hint="eastAsia"/>
          <w:bCs/>
          <w:lang w:val="en-US" w:eastAsia="zh-CN"/>
        </w:rPr>
        <w:t>.</w:t>
      </w:r>
    </w:p>
    <w:p w14:paraId="2EBF7C20" w14:textId="5DAB78EE" w:rsidR="000963CB" w:rsidRDefault="000963CB" w:rsidP="000963CB">
      <w:pPr>
        <w:rPr>
          <w:bCs/>
          <w:lang w:val="en-US" w:eastAsia="zh-CN"/>
        </w:rPr>
      </w:pPr>
      <w:r>
        <w:rPr>
          <w:rFonts w:hint="eastAsia"/>
          <w:bCs/>
          <w:lang w:val="en-US" w:eastAsia="zh-CN"/>
        </w:rPr>
        <w:t>In legacy, a dedicated Msg4 with both PDCCH and PDSCH is always needed for the corresponding Msg3</w:t>
      </w:r>
      <w:r w:rsidRPr="00B4088D">
        <w:rPr>
          <w:rFonts w:hint="eastAsia"/>
          <w:bCs/>
          <w:lang w:val="en-US" w:eastAsia="zh-CN"/>
        </w:rPr>
        <w:t xml:space="preserve"> </w:t>
      </w:r>
      <w:r>
        <w:rPr>
          <w:rFonts w:hint="eastAsia"/>
          <w:bCs/>
          <w:lang w:val="en-US" w:eastAsia="zh-CN"/>
        </w:rPr>
        <w:t>for contention resolution. To reduce the Mgs4 overhead, one possible enhancement is to reduce the PDCCH usage for Msg4 scheduling. For example, it seems a possible optimization way-forward to s</w:t>
      </w:r>
      <w:r w:rsidRPr="00E711AA">
        <w:rPr>
          <w:bCs/>
          <w:lang w:val="en-US" w:eastAsia="zh-CN"/>
        </w:rPr>
        <w:t>upport one Msg4 to deliver contention resolution result for multiple UEs</w:t>
      </w:r>
      <w:r>
        <w:rPr>
          <w:rFonts w:hint="eastAsia"/>
          <w:bCs/>
          <w:lang w:val="en-US" w:eastAsia="zh-CN"/>
        </w:rPr>
        <w:t xml:space="preserve"> or preconfigure the PDSCH for Msg4 delivery </w:t>
      </w:r>
      <w:r w:rsidR="00FE02E8">
        <w:rPr>
          <w:rFonts w:hint="eastAsia"/>
          <w:bCs/>
          <w:lang w:val="en-US" w:eastAsia="zh-CN"/>
        </w:rPr>
        <w:t xml:space="preserve">based on Msg3 scheduling </w:t>
      </w:r>
      <w:r>
        <w:rPr>
          <w:rFonts w:hint="eastAsia"/>
          <w:bCs/>
          <w:lang w:val="en-US" w:eastAsia="zh-CN"/>
        </w:rPr>
        <w:t xml:space="preserve">to save the </w:t>
      </w:r>
      <w:r>
        <w:rPr>
          <w:bCs/>
          <w:lang w:val="en-US" w:eastAsia="zh-CN"/>
        </w:rPr>
        <w:t xml:space="preserve">scheduling </w:t>
      </w:r>
      <w:r>
        <w:rPr>
          <w:rFonts w:hint="eastAsia"/>
          <w:bCs/>
          <w:lang w:val="en-US" w:eastAsia="zh-CN"/>
        </w:rPr>
        <w:t xml:space="preserve">PDCCH at least. The other possible enhancement is to reduce the PDSCH overhead for Msg4 content delivery. </w:t>
      </w:r>
      <w:r w:rsidRPr="00AA10F8">
        <w:rPr>
          <w:bCs/>
          <w:lang w:val="en-US" w:eastAsia="zh-CN"/>
        </w:rPr>
        <w:t>For example, some of the IEs in Msg4 can be reduced or reused, especially considering the case when multiple UEs can be scheduled in a single Msg4.</w:t>
      </w:r>
    </w:p>
    <w:p w14:paraId="7B5A3FF5" w14:textId="77777777" w:rsidR="00A97430" w:rsidRDefault="000963CB" w:rsidP="000963CB">
      <w:pPr>
        <w:rPr>
          <w:b/>
          <w:lang w:val="en-US"/>
        </w:rPr>
      </w:pPr>
      <w:r w:rsidRPr="000E3325">
        <w:rPr>
          <w:b/>
          <w:lang w:val="en-US"/>
        </w:rPr>
        <w:t xml:space="preserve">Proposal </w:t>
      </w:r>
      <w:r>
        <w:rPr>
          <w:rFonts w:hint="eastAsia"/>
          <w:b/>
          <w:lang w:val="en-US"/>
        </w:rPr>
        <w:t>1</w:t>
      </w:r>
      <w:r w:rsidR="00A97430">
        <w:rPr>
          <w:rFonts w:hint="eastAsia"/>
          <w:b/>
          <w:lang w:val="en-US"/>
        </w:rPr>
        <w:t>3</w:t>
      </w:r>
      <w:r w:rsidRPr="000E3325">
        <w:rPr>
          <w:b/>
          <w:lang w:val="en-US"/>
        </w:rPr>
        <w:t xml:space="preserve">: </w:t>
      </w:r>
      <w:r>
        <w:rPr>
          <w:rFonts w:hint="eastAsia"/>
          <w:b/>
          <w:lang w:val="en-US"/>
        </w:rPr>
        <w:t xml:space="preserve">To support efficient delivery of Msg4, RAN2 to consider </w:t>
      </w:r>
      <w:r w:rsidR="00A97430">
        <w:rPr>
          <w:rFonts w:hint="eastAsia"/>
          <w:b/>
          <w:lang w:val="en-US"/>
        </w:rPr>
        <w:t>below options:</w:t>
      </w:r>
    </w:p>
    <w:p w14:paraId="0309AFBF" w14:textId="721AD33B" w:rsidR="000963CB" w:rsidRPr="00A97430" w:rsidRDefault="00A97430" w:rsidP="00A97430">
      <w:pPr>
        <w:pStyle w:val="ListParagraph"/>
        <w:numPr>
          <w:ilvl w:val="0"/>
          <w:numId w:val="18"/>
        </w:numPr>
        <w:rPr>
          <w:b/>
          <w:lang w:val="en-US"/>
        </w:rPr>
      </w:pPr>
      <w:r w:rsidRPr="00A97430">
        <w:rPr>
          <w:rFonts w:hint="eastAsia"/>
          <w:b/>
          <w:lang w:val="en-US"/>
        </w:rPr>
        <w:t xml:space="preserve">Option1: </w:t>
      </w:r>
      <w:r w:rsidR="00A4409D">
        <w:rPr>
          <w:b/>
          <w:lang w:val="en-US"/>
        </w:rPr>
        <w:t>M</w:t>
      </w:r>
      <w:r w:rsidRPr="00A97430">
        <w:rPr>
          <w:b/>
          <w:lang w:val="en-US"/>
        </w:rPr>
        <w:t xml:space="preserve">ultiplex several UE </w:t>
      </w:r>
      <w:r w:rsidRPr="00A97430">
        <w:rPr>
          <w:rFonts w:hint="eastAsia"/>
          <w:b/>
          <w:lang w:val="en-US"/>
        </w:rPr>
        <w:t>contention-</w:t>
      </w:r>
      <w:r w:rsidRPr="00A97430">
        <w:rPr>
          <w:b/>
          <w:lang w:val="en-US"/>
        </w:rPr>
        <w:t>resolution identi</w:t>
      </w:r>
      <w:r w:rsidR="00296135">
        <w:rPr>
          <w:b/>
          <w:lang w:val="en-US"/>
        </w:rPr>
        <w:t>t</w:t>
      </w:r>
      <w:r w:rsidRPr="00A97430">
        <w:rPr>
          <w:b/>
          <w:lang w:val="en-US"/>
        </w:rPr>
        <w:t>ies in</w:t>
      </w:r>
      <w:r w:rsidRPr="00A97430">
        <w:rPr>
          <w:rFonts w:hint="eastAsia"/>
          <w:b/>
          <w:lang w:val="en-US"/>
        </w:rPr>
        <w:t>to</w:t>
      </w:r>
      <w:r w:rsidRPr="00A97430">
        <w:rPr>
          <w:b/>
          <w:lang w:val="en-US"/>
        </w:rPr>
        <w:t xml:space="preserve"> one Msg4</w:t>
      </w:r>
      <w:r w:rsidRPr="00A97430">
        <w:rPr>
          <w:rFonts w:hint="eastAsia"/>
          <w:b/>
          <w:lang w:val="en-US"/>
        </w:rPr>
        <w:t>.</w:t>
      </w:r>
    </w:p>
    <w:p w14:paraId="5DF86B88" w14:textId="1341E28D" w:rsidR="00A97430" w:rsidRPr="00A97430" w:rsidRDefault="00A97430" w:rsidP="00A97430">
      <w:pPr>
        <w:pStyle w:val="ListParagraph"/>
        <w:numPr>
          <w:ilvl w:val="0"/>
          <w:numId w:val="18"/>
        </w:numPr>
        <w:rPr>
          <w:b/>
          <w:lang w:val="en-US" w:eastAsia="zh-CN"/>
        </w:rPr>
      </w:pPr>
      <w:r w:rsidRPr="00A97430">
        <w:rPr>
          <w:rFonts w:hint="eastAsia"/>
          <w:b/>
          <w:lang w:val="en-US" w:eastAsia="zh-CN"/>
        </w:rPr>
        <w:t>Option2: Reduce common IEs if multiple</w:t>
      </w:r>
      <w:r w:rsidR="00EF11C0">
        <w:rPr>
          <w:b/>
          <w:lang w:val="en-US" w:eastAsia="zh-CN"/>
        </w:rPr>
        <w:t xml:space="preserve"> </w:t>
      </w:r>
      <w:r w:rsidRPr="00A97430">
        <w:rPr>
          <w:rFonts w:hint="eastAsia"/>
          <w:b/>
          <w:lang w:val="en-US" w:eastAsia="zh-CN"/>
        </w:rPr>
        <w:t xml:space="preserve">UEs </w:t>
      </w:r>
      <w:r w:rsidR="00EF11C0">
        <w:rPr>
          <w:b/>
          <w:lang w:val="en-US" w:eastAsia="zh-CN"/>
        </w:rPr>
        <w:t xml:space="preserve">are </w:t>
      </w:r>
      <w:r w:rsidR="00CC02FC">
        <w:rPr>
          <w:b/>
          <w:lang w:val="en-US" w:eastAsia="zh-CN"/>
        </w:rPr>
        <w:t xml:space="preserve">addressed </w:t>
      </w:r>
      <w:r w:rsidRPr="00A97430">
        <w:rPr>
          <w:rFonts w:hint="eastAsia"/>
          <w:b/>
          <w:lang w:val="en-US" w:eastAsia="zh-CN"/>
        </w:rPr>
        <w:t>in one Msg4.</w:t>
      </w:r>
    </w:p>
    <w:p w14:paraId="67DDC473" w14:textId="7F905F15" w:rsidR="00A97430" w:rsidRPr="00A97430" w:rsidRDefault="00A97430" w:rsidP="00A97430">
      <w:pPr>
        <w:pStyle w:val="ListParagraph"/>
        <w:numPr>
          <w:ilvl w:val="0"/>
          <w:numId w:val="18"/>
        </w:numPr>
        <w:rPr>
          <w:b/>
          <w:lang w:val="en-US"/>
        </w:rPr>
      </w:pPr>
      <w:r w:rsidRPr="00A97430">
        <w:rPr>
          <w:rFonts w:hint="eastAsia"/>
          <w:b/>
          <w:lang w:val="en-US"/>
        </w:rPr>
        <w:t>Option</w:t>
      </w:r>
      <w:r w:rsidRPr="00A97430">
        <w:rPr>
          <w:rFonts w:hint="eastAsia"/>
          <w:b/>
          <w:lang w:val="en-US" w:eastAsia="zh-CN"/>
        </w:rPr>
        <w:t>3</w:t>
      </w:r>
      <w:r w:rsidRPr="00A97430">
        <w:rPr>
          <w:rFonts w:hint="eastAsia"/>
          <w:b/>
          <w:lang w:val="en-US"/>
        </w:rPr>
        <w:t xml:space="preserve">: </w:t>
      </w:r>
      <w:r w:rsidR="00A4409D">
        <w:rPr>
          <w:b/>
          <w:lang w:val="en-US"/>
        </w:rPr>
        <w:t>P</w:t>
      </w:r>
      <w:r w:rsidRPr="00A97430">
        <w:rPr>
          <w:b/>
          <w:lang w:val="en-US"/>
        </w:rPr>
        <w:t>reconfigure the PDSCH for Msg4 delivery</w:t>
      </w:r>
      <w:r w:rsidR="00FE02E8">
        <w:rPr>
          <w:rFonts w:hint="eastAsia"/>
          <w:b/>
          <w:lang w:val="en-US" w:eastAsia="zh-CN"/>
        </w:rPr>
        <w:t xml:space="preserve"> based on Msg3 scheduling</w:t>
      </w:r>
      <w:r w:rsidRPr="00A97430">
        <w:rPr>
          <w:rFonts w:hint="eastAsia"/>
          <w:b/>
          <w:lang w:val="en-US"/>
        </w:rPr>
        <w:t>.</w:t>
      </w:r>
    </w:p>
    <w:p w14:paraId="16CB5684" w14:textId="77777777" w:rsidR="008B549E" w:rsidRPr="006E13D1" w:rsidRDefault="008B549E" w:rsidP="008B549E">
      <w:pPr>
        <w:pStyle w:val="Heading1"/>
      </w:pPr>
      <w:r>
        <w:t>3</w:t>
      </w:r>
      <w:r w:rsidRPr="006E13D1">
        <w:tab/>
      </w:r>
      <w:r>
        <w:t>Conclusion</w:t>
      </w:r>
    </w:p>
    <w:p w14:paraId="766D4156" w14:textId="0D55A97B" w:rsidR="008B549E" w:rsidRDefault="008B549E" w:rsidP="008B549E">
      <w:r>
        <w:t>This document has made the following observations</w:t>
      </w:r>
      <w:r w:rsidR="00D72226">
        <w:t xml:space="preserve"> and proposals</w:t>
      </w:r>
      <w:r>
        <w:t>:</w:t>
      </w:r>
    </w:p>
    <w:p w14:paraId="4BDE7CDE" w14:textId="316925B1" w:rsidR="00D72226" w:rsidRPr="00D72226" w:rsidRDefault="00D72226" w:rsidP="008B549E">
      <w:pPr>
        <w:rPr>
          <w:b/>
          <w:bCs/>
          <w:u w:val="single"/>
          <w:lang w:eastAsia="zh-CN"/>
        </w:rPr>
      </w:pPr>
      <w:r w:rsidRPr="00D72226">
        <w:rPr>
          <w:rFonts w:hint="eastAsia"/>
          <w:b/>
          <w:bCs/>
          <w:u w:val="single"/>
          <w:lang w:eastAsia="zh-CN"/>
        </w:rPr>
        <w:t>Support of CB-Msg3 EDT</w:t>
      </w:r>
    </w:p>
    <w:p w14:paraId="1F3D0468" w14:textId="77777777" w:rsidR="00D72226" w:rsidRPr="00D72226" w:rsidRDefault="00D72226" w:rsidP="00D72226">
      <w:pPr>
        <w:rPr>
          <w:lang w:eastAsia="zh-CN"/>
        </w:rPr>
      </w:pPr>
      <w:r w:rsidRPr="00D72226">
        <w:rPr>
          <w:b/>
          <w:bCs/>
          <w:lang w:eastAsia="zh-CN"/>
        </w:rPr>
        <w:t>Proposal 1:</w:t>
      </w:r>
      <w:r w:rsidRPr="00D72226">
        <w:rPr>
          <w:lang w:eastAsia="zh-CN"/>
        </w:rPr>
        <w:t xml:space="preserve"> If cell-specific CB-Msg3 EDT resource is provided via SIB, </w:t>
      </w:r>
      <w:r w:rsidRPr="00D72226">
        <w:rPr>
          <w:rFonts w:hint="eastAsia"/>
          <w:lang w:eastAsia="zh-CN"/>
        </w:rPr>
        <w:t xml:space="preserve">RAN2 to introduce a </w:t>
      </w:r>
      <w:r w:rsidRPr="00D72226">
        <w:rPr>
          <w:lang w:eastAsia="zh-CN"/>
        </w:rPr>
        <w:t>mechanism to control</w:t>
      </w:r>
      <w:r w:rsidRPr="00D72226">
        <w:rPr>
          <w:rFonts w:hint="eastAsia"/>
          <w:lang w:eastAsia="zh-CN"/>
        </w:rPr>
        <w:t xml:space="preserve"> </w:t>
      </w:r>
      <w:r w:rsidRPr="00D72226">
        <w:rPr>
          <w:lang w:eastAsia="zh-CN"/>
        </w:rPr>
        <w:t>Msg3 collision</w:t>
      </w:r>
      <w:r w:rsidRPr="00D72226">
        <w:rPr>
          <w:rFonts w:hint="eastAsia"/>
          <w:lang w:eastAsia="zh-CN"/>
        </w:rPr>
        <w:t>s</w:t>
      </w:r>
      <w:r w:rsidRPr="00D72226">
        <w:rPr>
          <w:lang w:eastAsia="zh-CN"/>
        </w:rPr>
        <w:t xml:space="preserve">. </w:t>
      </w:r>
      <w:r w:rsidRPr="00D72226">
        <w:rPr>
          <w:rFonts w:hint="eastAsia"/>
          <w:lang w:eastAsia="zh-CN"/>
        </w:rPr>
        <w:t>The legacy ac</w:t>
      </w:r>
      <w:r w:rsidRPr="00D72226">
        <w:rPr>
          <w:lang w:eastAsia="zh-CN"/>
        </w:rPr>
        <w:t>cess barring check</w:t>
      </w:r>
      <w:r w:rsidRPr="00D72226">
        <w:rPr>
          <w:rFonts w:hint="eastAsia"/>
          <w:lang w:eastAsia="zh-CN"/>
        </w:rPr>
        <w:t xml:space="preserve"> mechanism to control RACH collision can be used as baseline. </w:t>
      </w:r>
      <w:r w:rsidRPr="00D72226">
        <w:rPr>
          <w:lang w:eastAsia="zh-CN"/>
        </w:rPr>
        <w:t>FFS on the detail</w:t>
      </w:r>
      <w:r w:rsidRPr="00D72226">
        <w:rPr>
          <w:rFonts w:hint="eastAsia"/>
          <w:lang w:eastAsia="zh-CN"/>
        </w:rPr>
        <w:t>s.</w:t>
      </w:r>
    </w:p>
    <w:p w14:paraId="02DEBDDC" w14:textId="77777777" w:rsidR="00D72226" w:rsidRPr="00D72226" w:rsidRDefault="00D72226" w:rsidP="00D72226">
      <w:pPr>
        <w:rPr>
          <w:lang w:eastAsia="zh-CN"/>
        </w:rPr>
      </w:pPr>
      <w:r w:rsidRPr="00D72226">
        <w:rPr>
          <w:b/>
          <w:bCs/>
          <w:lang w:eastAsia="zh-CN"/>
        </w:rPr>
        <w:t>Proposal 2:</w:t>
      </w:r>
      <w:r w:rsidRPr="00D72226">
        <w:rPr>
          <w:lang w:eastAsia="zh-CN"/>
        </w:rPr>
        <w:t xml:space="preserve"> </w:t>
      </w:r>
      <w:r w:rsidRPr="00D72226">
        <w:rPr>
          <w:rFonts w:hint="eastAsia"/>
          <w:lang w:eastAsia="zh-CN"/>
        </w:rPr>
        <w:t>The presence/absence of the shared CB-Msg3</w:t>
      </w:r>
      <w:r w:rsidRPr="00D72226">
        <w:rPr>
          <w:lang w:eastAsia="zh-CN"/>
        </w:rPr>
        <w:t xml:space="preserve"> EDT</w:t>
      </w:r>
      <w:r w:rsidRPr="00D72226">
        <w:rPr>
          <w:rFonts w:hint="eastAsia"/>
          <w:lang w:eastAsia="zh-CN"/>
        </w:rPr>
        <w:t xml:space="preserve"> resource configuration can be regarded as common control flag to enable/disable </w:t>
      </w:r>
      <w:r w:rsidRPr="00D72226">
        <w:rPr>
          <w:lang w:eastAsia="zh-CN"/>
        </w:rPr>
        <w:t>CB</w:t>
      </w:r>
      <w:r w:rsidRPr="00D72226">
        <w:rPr>
          <w:rFonts w:hint="eastAsia"/>
          <w:lang w:eastAsia="zh-CN"/>
        </w:rPr>
        <w:t xml:space="preserve"> Msg3 transmission in cell level. </w:t>
      </w:r>
    </w:p>
    <w:p w14:paraId="36265D9D" w14:textId="77777777" w:rsidR="00D72226" w:rsidRPr="00D72226" w:rsidRDefault="00D72226" w:rsidP="00D72226">
      <w:pPr>
        <w:rPr>
          <w:lang w:eastAsia="zh-CN"/>
        </w:rPr>
      </w:pPr>
      <w:r w:rsidRPr="00D72226">
        <w:rPr>
          <w:b/>
          <w:bCs/>
          <w:lang w:eastAsia="zh-CN"/>
        </w:rPr>
        <w:t xml:space="preserve">Proposal </w:t>
      </w:r>
      <w:r w:rsidRPr="00D72226">
        <w:rPr>
          <w:rFonts w:hint="eastAsia"/>
          <w:b/>
          <w:bCs/>
          <w:lang w:eastAsia="zh-CN"/>
        </w:rPr>
        <w:t>3</w:t>
      </w:r>
      <w:r w:rsidRPr="00D72226">
        <w:rPr>
          <w:b/>
          <w:bCs/>
          <w:lang w:eastAsia="zh-CN"/>
        </w:rPr>
        <w:t>:</w:t>
      </w:r>
      <w:r w:rsidRPr="00D72226">
        <w:rPr>
          <w:lang w:eastAsia="zh-CN"/>
        </w:rPr>
        <w:t xml:space="preserve"> </w:t>
      </w:r>
      <w:r w:rsidRPr="00D72226">
        <w:rPr>
          <w:rFonts w:hint="eastAsia"/>
          <w:lang w:eastAsia="zh-CN"/>
        </w:rPr>
        <w:t>T</w:t>
      </w:r>
      <w:r w:rsidRPr="00D72226">
        <w:rPr>
          <w:lang w:eastAsia="zh-CN"/>
        </w:rPr>
        <w:t xml:space="preserve">he RNTI used for scrambling initialization of </w:t>
      </w:r>
      <w:r w:rsidRPr="00D72226">
        <w:rPr>
          <w:rFonts w:hint="eastAsia"/>
          <w:lang w:eastAsia="zh-CN"/>
        </w:rPr>
        <w:t xml:space="preserve">PUSCH for contention based </w:t>
      </w:r>
      <w:r w:rsidRPr="00D72226">
        <w:rPr>
          <w:lang w:eastAsia="zh-CN"/>
        </w:rPr>
        <w:t xml:space="preserve">Msg3 transmission is derived based on the resource associated to the PUSCH occasion used for </w:t>
      </w:r>
      <w:r w:rsidRPr="00D72226">
        <w:rPr>
          <w:rFonts w:hint="eastAsia"/>
          <w:lang w:eastAsia="zh-CN"/>
        </w:rPr>
        <w:t>the CB-</w:t>
      </w:r>
      <w:r w:rsidRPr="00D72226">
        <w:rPr>
          <w:lang w:eastAsia="zh-CN"/>
        </w:rPr>
        <w:t>Msg3 EDT transmission</w:t>
      </w:r>
      <w:r w:rsidRPr="00D72226">
        <w:rPr>
          <w:rFonts w:hint="eastAsia"/>
          <w:lang w:eastAsia="zh-CN"/>
        </w:rPr>
        <w:t xml:space="preserve">. </w:t>
      </w:r>
    </w:p>
    <w:p w14:paraId="78E22ED2" w14:textId="77777777" w:rsidR="00D72226" w:rsidRPr="00D72226" w:rsidRDefault="00D72226" w:rsidP="00D72226">
      <w:pPr>
        <w:rPr>
          <w:lang w:val="en-US"/>
        </w:rPr>
      </w:pPr>
      <w:r w:rsidRPr="00D72226">
        <w:rPr>
          <w:b/>
          <w:bCs/>
          <w:lang w:val="en-US"/>
        </w:rPr>
        <w:t xml:space="preserve">Proposal </w:t>
      </w:r>
      <w:r w:rsidRPr="00D72226">
        <w:rPr>
          <w:rFonts w:hint="eastAsia"/>
          <w:b/>
          <w:bCs/>
          <w:lang w:val="en-US" w:eastAsia="zh-CN"/>
        </w:rPr>
        <w:t>4</w:t>
      </w:r>
      <w:r w:rsidRPr="00D72226">
        <w:rPr>
          <w:b/>
          <w:bCs/>
          <w:lang w:val="en-US"/>
        </w:rPr>
        <w:t>:</w:t>
      </w:r>
      <w:r w:rsidRPr="00D72226">
        <w:rPr>
          <w:lang w:val="en-US"/>
        </w:rPr>
        <w:t xml:space="preserve"> </w:t>
      </w:r>
      <w:r w:rsidRPr="00D72226">
        <w:rPr>
          <w:rFonts w:hint="eastAsia"/>
          <w:lang w:val="en-US" w:eastAsia="zh-CN"/>
        </w:rPr>
        <w:t>Reuse the contention resolution scheme in legacy 4-step RACH for CB-Msg3 EDT transmission</w:t>
      </w:r>
      <w:r w:rsidRPr="00D72226">
        <w:rPr>
          <w:lang w:val="en-US"/>
        </w:rPr>
        <w:t>.</w:t>
      </w:r>
    </w:p>
    <w:p w14:paraId="182B1684" w14:textId="77777777" w:rsidR="00D72226" w:rsidRPr="00D72226" w:rsidRDefault="00D72226" w:rsidP="00D72226">
      <w:pPr>
        <w:rPr>
          <w:lang w:val="en-US"/>
        </w:rPr>
      </w:pPr>
      <w:r w:rsidRPr="00D72226">
        <w:rPr>
          <w:b/>
          <w:bCs/>
          <w:lang w:val="en-US"/>
        </w:rPr>
        <w:t xml:space="preserve">Proposal </w:t>
      </w:r>
      <w:r w:rsidRPr="00D72226">
        <w:rPr>
          <w:rFonts w:hint="eastAsia"/>
          <w:b/>
          <w:bCs/>
          <w:lang w:val="en-US" w:eastAsia="zh-CN"/>
        </w:rPr>
        <w:t>5</w:t>
      </w:r>
      <w:r w:rsidRPr="00D72226">
        <w:rPr>
          <w:b/>
          <w:bCs/>
          <w:lang w:val="en-US"/>
        </w:rPr>
        <w:t>:</w:t>
      </w:r>
      <w:r w:rsidRPr="00D72226">
        <w:rPr>
          <w:lang w:val="en-US"/>
        </w:rPr>
        <w:t xml:space="preserve"> </w:t>
      </w:r>
      <w:r w:rsidRPr="00D72226">
        <w:rPr>
          <w:rFonts w:hint="eastAsia"/>
          <w:lang w:val="en-US" w:eastAsia="zh-CN"/>
        </w:rPr>
        <w:t xml:space="preserve">The CB-Msg3 EDT can fallback to legacy RRC connection establishment procedure if NW </w:t>
      </w:r>
      <w:r w:rsidRPr="00D72226">
        <w:rPr>
          <w:lang w:val="en-US" w:eastAsia="zh-CN"/>
        </w:rPr>
        <w:t>decides to move the UE in RRC_CONNECTED mode</w:t>
      </w:r>
      <w:r w:rsidRPr="00D72226">
        <w:rPr>
          <w:lang w:val="en-US"/>
        </w:rPr>
        <w:t>.</w:t>
      </w:r>
    </w:p>
    <w:p w14:paraId="480B92E8" w14:textId="77777777" w:rsidR="00D72226" w:rsidRPr="00D72226" w:rsidRDefault="00D72226" w:rsidP="00D72226">
      <w:pPr>
        <w:rPr>
          <w:lang w:eastAsia="zh-CN"/>
        </w:rPr>
      </w:pPr>
      <w:r w:rsidRPr="00D72226">
        <w:rPr>
          <w:b/>
          <w:bCs/>
          <w:lang w:val="en-US"/>
        </w:rPr>
        <w:t xml:space="preserve">Proposal </w:t>
      </w:r>
      <w:r w:rsidRPr="00D72226">
        <w:rPr>
          <w:rFonts w:hint="eastAsia"/>
          <w:b/>
          <w:bCs/>
          <w:lang w:val="en-US" w:eastAsia="zh-CN"/>
        </w:rPr>
        <w:t>6</w:t>
      </w:r>
      <w:r w:rsidRPr="00D72226">
        <w:rPr>
          <w:b/>
          <w:bCs/>
          <w:lang w:val="en-US"/>
        </w:rPr>
        <w:t>:</w:t>
      </w:r>
      <w:r w:rsidRPr="00D72226">
        <w:rPr>
          <w:lang w:val="en-US"/>
        </w:rPr>
        <w:t xml:space="preserve"> </w:t>
      </w:r>
      <w:r w:rsidRPr="00D72226">
        <w:rPr>
          <w:rFonts w:hint="eastAsia"/>
          <w:lang w:val="en-US" w:eastAsia="zh-CN"/>
        </w:rPr>
        <w:t>For CB-Msg3 EDT, a</w:t>
      </w:r>
      <w:r w:rsidRPr="00D72226">
        <w:rPr>
          <w:lang w:eastAsia="zh-CN"/>
        </w:rPr>
        <w:t xml:space="preserve"> dedicated RNTI </w:t>
      </w:r>
      <w:r w:rsidRPr="00D72226">
        <w:rPr>
          <w:rFonts w:hint="eastAsia"/>
          <w:lang w:eastAsia="zh-CN"/>
        </w:rPr>
        <w:t xml:space="preserve">needs to be </w:t>
      </w:r>
      <w:r w:rsidRPr="00D72226">
        <w:rPr>
          <w:lang w:eastAsia="zh-CN"/>
        </w:rPr>
        <w:t xml:space="preserve">indicated in Msg4 for UE that </w:t>
      </w:r>
      <w:r w:rsidRPr="00D72226">
        <w:rPr>
          <w:rFonts w:hint="eastAsia"/>
          <w:lang w:eastAsia="zh-CN"/>
        </w:rPr>
        <w:t>fallback to legacy RRC connection establishment</w:t>
      </w:r>
      <w:r w:rsidRPr="00D72226">
        <w:rPr>
          <w:lang w:eastAsia="zh-CN"/>
        </w:rPr>
        <w:t>.</w:t>
      </w:r>
    </w:p>
    <w:p w14:paraId="7F0F96A9" w14:textId="77777777" w:rsidR="00D72226" w:rsidRPr="00D72226" w:rsidRDefault="00D72226" w:rsidP="00D72226">
      <w:pPr>
        <w:rPr>
          <w:lang w:eastAsia="zh-CN"/>
        </w:rPr>
      </w:pPr>
      <w:r w:rsidRPr="00D72226">
        <w:rPr>
          <w:rFonts w:hint="eastAsia"/>
          <w:b/>
          <w:bCs/>
          <w:lang w:val="en-US" w:eastAsia="zh-CN"/>
        </w:rPr>
        <w:t>Observation 1</w:t>
      </w:r>
      <w:r w:rsidRPr="00D72226">
        <w:rPr>
          <w:b/>
          <w:bCs/>
          <w:lang w:val="en-US"/>
        </w:rPr>
        <w:t>:</w:t>
      </w:r>
      <w:r w:rsidRPr="00D72226">
        <w:rPr>
          <w:rFonts w:hint="eastAsia"/>
          <w:lang w:val="en-US" w:eastAsia="zh-CN"/>
        </w:rPr>
        <w:t xml:space="preserve"> In case of consecutive CB-Msg3 transmission failures, the increase of the CE level should take into account whether it is caused by poor RF conditions or </w:t>
      </w:r>
      <w:r w:rsidRPr="00D72226">
        <w:rPr>
          <w:lang w:val="en-US" w:eastAsia="zh-CN"/>
        </w:rPr>
        <w:t>resource</w:t>
      </w:r>
      <w:r w:rsidRPr="00D72226">
        <w:rPr>
          <w:rFonts w:hint="eastAsia"/>
          <w:lang w:val="en-US" w:eastAsia="zh-CN"/>
        </w:rPr>
        <w:t xml:space="preserve"> collisions</w:t>
      </w:r>
      <w:r w:rsidRPr="00D72226">
        <w:rPr>
          <w:lang w:eastAsia="zh-CN"/>
        </w:rPr>
        <w:t>.</w:t>
      </w:r>
    </w:p>
    <w:p w14:paraId="1413BD12" w14:textId="77777777" w:rsidR="00D72226" w:rsidRPr="00D72226" w:rsidRDefault="00D72226" w:rsidP="00D72226">
      <w:pPr>
        <w:rPr>
          <w:lang w:eastAsia="zh-CN"/>
        </w:rPr>
      </w:pPr>
      <w:r w:rsidRPr="00D72226">
        <w:rPr>
          <w:b/>
          <w:bCs/>
          <w:lang w:val="en-US"/>
        </w:rPr>
        <w:t xml:space="preserve">Proposal </w:t>
      </w:r>
      <w:r w:rsidRPr="00D72226">
        <w:rPr>
          <w:rFonts w:hint="eastAsia"/>
          <w:b/>
          <w:bCs/>
          <w:lang w:val="en-US" w:eastAsia="zh-CN"/>
        </w:rPr>
        <w:t>7</w:t>
      </w:r>
      <w:r w:rsidRPr="00D72226">
        <w:rPr>
          <w:b/>
          <w:bCs/>
          <w:lang w:val="en-US"/>
        </w:rPr>
        <w:t>:</w:t>
      </w:r>
      <w:r w:rsidRPr="00D72226">
        <w:rPr>
          <w:lang w:val="en-US"/>
        </w:rPr>
        <w:t xml:space="preserve"> </w:t>
      </w:r>
      <w:r w:rsidRPr="00D72226">
        <w:rPr>
          <w:rFonts w:hint="eastAsia"/>
          <w:lang w:val="en-US" w:eastAsia="zh-CN"/>
        </w:rPr>
        <w:t xml:space="preserve">The UE </w:t>
      </w:r>
      <w:proofErr w:type="gramStart"/>
      <w:r w:rsidRPr="00D72226">
        <w:rPr>
          <w:lang w:val="en-US" w:eastAsia="zh-CN"/>
        </w:rPr>
        <w:t>may</w:t>
      </w:r>
      <w:proofErr w:type="gramEnd"/>
      <w:r w:rsidRPr="00D72226">
        <w:rPr>
          <w:lang w:val="en-US" w:eastAsia="zh-CN"/>
        </w:rPr>
        <w:t xml:space="preserve"> </w:t>
      </w:r>
      <w:proofErr w:type="spellStart"/>
      <w:r w:rsidRPr="00D72226">
        <w:rPr>
          <w:rFonts w:hint="eastAsia"/>
          <w:lang w:val="en-US" w:eastAsia="zh-CN"/>
        </w:rPr>
        <w:t>fallback</w:t>
      </w:r>
      <w:proofErr w:type="spellEnd"/>
      <w:r w:rsidRPr="00D72226">
        <w:rPr>
          <w:rFonts w:hint="eastAsia"/>
          <w:lang w:val="en-US" w:eastAsia="zh-CN"/>
        </w:rPr>
        <w:t xml:space="preserve"> from CB-Msg3 EDT to 4-step RACH, EDT and PUR.</w:t>
      </w:r>
    </w:p>
    <w:p w14:paraId="60822F87" w14:textId="0D341139" w:rsidR="00D72226" w:rsidRPr="00D72226" w:rsidRDefault="00D72226" w:rsidP="008B549E">
      <w:pPr>
        <w:rPr>
          <w:b/>
          <w:bCs/>
          <w:u w:val="single"/>
          <w:lang w:eastAsia="zh-CN"/>
        </w:rPr>
      </w:pPr>
      <w:r w:rsidRPr="00D72226">
        <w:rPr>
          <w:b/>
          <w:bCs/>
          <w:u w:val="single"/>
          <w:lang w:eastAsia="zh-CN"/>
        </w:rPr>
        <w:lastRenderedPageBreak/>
        <w:t>Support of DSA for CB-Msg3 EDT</w:t>
      </w:r>
    </w:p>
    <w:p w14:paraId="4C34E913" w14:textId="77777777" w:rsidR="00D72226" w:rsidRPr="00D72226" w:rsidRDefault="00D72226" w:rsidP="00D72226">
      <w:pPr>
        <w:rPr>
          <w:bCs/>
          <w:lang w:eastAsia="zh-CN"/>
        </w:rPr>
      </w:pPr>
      <w:r w:rsidRPr="00D72226">
        <w:rPr>
          <w:rFonts w:hint="eastAsia"/>
          <w:b/>
          <w:lang w:val="en-US" w:eastAsia="zh-CN"/>
        </w:rPr>
        <w:t>Observation 2</w:t>
      </w:r>
      <w:r w:rsidRPr="00D72226">
        <w:rPr>
          <w:b/>
          <w:lang w:val="en-US"/>
        </w:rPr>
        <w:t>:</w:t>
      </w:r>
      <w:r w:rsidRPr="00D72226">
        <w:rPr>
          <w:rFonts w:hint="eastAsia"/>
          <w:bCs/>
          <w:lang w:val="en-US" w:eastAsia="zh-CN"/>
        </w:rPr>
        <w:t xml:space="preserve"> I</w:t>
      </w:r>
      <w:r w:rsidRPr="00D72226">
        <w:rPr>
          <w:bCs/>
          <w:lang w:val="en-US" w:eastAsia="zh-CN"/>
        </w:rPr>
        <w:t>t is expected in DSA that all or at least multiple replicas of Msg3 may be transmitted before UE declaring the contention resolution failure</w:t>
      </w:r>
      <w:r w:rsidRPr="00D72226">
        <w:rPr>
          <w:bCs/>
          <w:lang w:eastAsia="zh-CN"/>
        </w:rPr>
        <w:t>.</w:t>
      </w:r>
    </w:p>
    <w:p w14:paraId="24DE4EFA" w14:textId="77777777" w:rsidR="00D72226" w:rsidRPr="00D72226" w:rsidRDefault="00D72226" w:rsidP="00D72226">
      <w:pPr>
        <w:rPr>
          <w:bCs/>
          <w:lang w:val="en-US" w:eastAsia="zh-CN"/>
        </w:rPr>
      </w:pPr>
      <w:r w:rsidRPr="00D72226">
        <w:rPr>
          <w:b/>
          <w:lang w:val="en-US" w:eastAsia="zh-CN"/>
        </w:rPr>
        <w:t>Observation 3</w:t>
      </w:r>
      <w:r w:rsidRPr="00D72226">
        <w:rPr>
          <w:b/>
          <w:lang w:val="en-US"/>
        </w:rPr>
        <w:t>:</w:t>
      </w:r>
      <w:r w:rsidRPr="00D72226">
        <w:rPr>
          <w:bCs/>
          <w:lang w:val="en-US" w:eastAsia="zh-CN"/>
        </w:rPr>
        <w:t xml:space="preserve"> Due to multiple RNTIs may be derived in DSA for different replicas, it may cause two impacts to UE and NW: 1) UE has to monitor multiple RNTIs for Msg4. 2) NW has to avoid duplicated Msg4 delivery for different RNTI.</w:t>
      </w:r>
    </w:p>
    <w:p w14:paraId="7F8894D3" w14:textId="77777777" w:rsidR="00D72226" w:rsidRPr="00D72226" w:rsidRDefault="00D72226" w:rsidP="00D72226">
      <w:pPr>
        <w:rPr>
          <w:bCs/>
          <w:lang w:eastAsia="zh-CN"/>
        </w:rPr>
      </w:pPr>
      <w:r w:rsidRPr="00D72226">
        <w:rPr>
          <w:b/>
          <w:lang w:val="en-US"/>
        </w:rPr>
        <w:t xml:space="preserve">Proposal </w:t>
      </w:r>
      <w:r w:rsidRPr="00D72226">
        <w:rPr>
          <w:rFonts w:hint="eastAsia"/>
          <w:b/>
          <w:lang w:val="en-US" w:eastAsia="zh-CN"/>
        </w:rPr>
        <w:t>8</w:t>
      </w:r>
      <w:r w:rsidRPr="00D72226">
        <w:rPr>
          <w:b/>
          <w:lang w:val="en-US"/>
        </w:rPr>
        <w:t>:</w:t>
      </w:r>
      <w:r w:rsidRPr="00D72226">
        <w:rPr>
          <w:bCs/>
          <w:lang w:val="en-US"/>
        </w:rPr>
        <w:t xml:space="preserve"> </w:t>
      </w:r>
      <w:r w:rsidRPr="00D72226">
        <w:rPr>
          <w:rFonts w:hint="eastAsia"/>
          <w:bCs/>
          <w:lang w:val="en-US" w:eastAsia="zh-CN"/>
        </w:rPr>
        <w:t>One RNTI should be selected for all the replicas with the same Msg3 content.</w:t>
      </w:r>
    </w:p>
    <w:p w14:paraId="35C251D9" w14:textId="77777777" w:rsidR="00D72226" w:rsidRPr="00D72226" w:rsidRDefault="00D72226" w:rsidP="00D72226">
      <w:pPr>
        <w:rPr>
          <w:bCs/>
          <w:lang w:val="en-US" w:eastAsia="zh-CN"/>
        </w:rPr>
      </w:pPr>
      <w:r w:rsidRPr="00D72226">
        <w:rPr>
          <w:rFonts w:hint="eastAsia"/>
          <w:b/>
          <w:lang w:val="en-US" w:eastAsia="zh-CN"/>
        </w:rPr>
        <w:t>Proposal 9</w:t>
      </w:r>
      <w:r w:rsidRPr="00D72226">
        <w:rPr>
          <w:bCs/>
          <w:lang w:val="en-US"/>
        </w:rPr>
        <w:t>:</w:t>
      </w:r>
      <w:r w:rsidRPr="00D72226">
        <w:rPr>
          <w:rFonts w:hint="eastAsia"/>
          <w:bCs/>
          <w:lang w:val="en-US" w:eastAsia="zh-CN"/>
        </w:rPr>
        <w:t xml:space="preserve"> Once Msg3 is </w:t>
      </w:r>
      <w:r w:rsidRPr="00D72226">
        <w:rPr>
          <w:bCs/>
          <w:lang w:val="en-US" w:eastAsia="zh-CN"/>
        </w:rPr>
        <w:t>successfully</w:t>
      </w:r>
      <w:r w:rsidRPr="00D72226">
        <w:rPr>
          <w:rFonts w:hint="eastAsia"/>
          <w:bCs/>
          <w:lang w:val="en-US" w:eastAsia="zh-CN"/>
        </w:rPr>
        <w:t xml:space="preserve"> decoded by NW, early terminat</w:t>
      </w:r>
      <w:r w:rsidRPr="00D72226">
        <w:rPr>
          <w:bCs/>
          <w:lang w:val="en-US" w:eastAsia="zh-CN"/>
        </w:rPr>
        <w:t>ing</w:t>
      </w:r>
      <w:r w:rsidRPr="00D72226">
        <w:rPr>
          <w:rFonts w:hint="eastAsia"/>
          <w:bCs/>
          <w:lang w:val="en-US" w:eastAsia="zh-CN"/>
        </w:rPr>
        <w:t xml:space="preserve"> the remaining replica transmission with the same Msg3 content should be supported.</w:t>
      </w:r>
    </w:p>
    <w:p w14:paraId="7ACABA96" w14:textId="77777777" w:rsidR="00D72226" w:rsidRPr="00D72226" w:rsidRDefault="00D72226" w:rsidP="00D72226">
      <w:pPr>
        <w:rPr>
          <w:bCs/>
          <w:lang w:val="en-US" w:eastAsia="zh-CN"/>
        </w:rPr>
      </w:pPr>
      <w:r w:rsidRPr="00D72226">
        <w:rPr>
          <w:rFonts w:hint="eastAsia"/>
          <w:b/>
          <w:lang w:val="en-US" w:eastAsia="zh-CN"/>
        </w:rPr>
        <w:t>Proposal 10</w:t>
      </w:r>
      <w:r w:rsidRPr="00D72226">
        <w:rPr>
          <w:b/>
          <w:lang w:val="en-US"/>
        </w:rPr>
        <w:t>:</w:t>
      </w:r>
      <w:r w:rsidRPr="00D72226">
        <w:rPr>
          <w:rFonts w:hint="eastAsia"/>
          <w:bCs/>
          <w:lang w:val="en-US" w:eastAsia="zh-CN"/>
        </w:rPr>
        <w:t xml:space="preserve"> The UE starts contention resolution timer after </w:t>
      </w:r>
      <w:r w:rsidRPr="00D72226">
        <w:rPr>
          <w:bCs/>
          <w:lang w:val="en-US" w:eastAsia="zh-CN"/>
        </w:rPr>
        <w:t>the first</w:t>
      </w:r>
      <w:r w:rsidRPr="00D72226">
        <w:rPr>
          <w:rFonts w:hint="eastAsia"/>
          <w:bCs/>
          <w:lang w:val="en-US" w:eastAsia="zh-CN"/>
        </w:rPr>
        <w:t xml:space="preserve"> replica transmission.</w:t>
      </w:r>
    </w:p>
    <w:p w14:paraId="4E64F4A4" w14:textId="77777777" w:rsidR="00D72226" w:rsidRPr="00D72226" w:rsidRDefault="00D72226" w:rsidP="00D72226">
      <w:pPr>
        <w:rPr>
          <w:bCs/>
          <w:lang w:val="en-US" w:eastAsia="zh-CN"/>
        </w:rPr>
      </w:pPr>
      <w:r w:rsidRPr="00D72226">
        <w:rPr>
          <w:rFonts w:hint="eastAsia"/>
          <w:b/>
          <w:lang w:val="en-US" w:eastAsia="zh-CN"/>
        </w:rPr>
        <w:t>Proposal 11</w:t>
      </w:r>
      <w:r w:rsidRPr="00D72226">
        <w:rPr>
          <w:b/>
          <w:lang w:val="en-US"/>
        </w:rPr>
        <w:t>:</w:t>
      </w:r>
      <w:r w:rsidRPr="00D72226">
        <w:rPr>
          <w:bCs/>
          <w:lang w:val="en-US"/>
        </w:rPr>
        <w:t xml:space="preserve"> RAN2 to discuss how to handle the potential collision between Msg3 replica transmission and the Msg4 reception</w:t>
      </w:r>
      <w:r w:rsidRPr="00D72226">
        <w:rPr>
          <w:bCs/>
          <w:lang w:val="en-US" w:eastAsia="zh-CN"/>
        </w:rPr>
        <w:t>.</w:t>
      </w:r>
    </w:p>
    <w:p w14:paraId="120A2401" w14:textId="77777777" w:rsidR="00D72226" w:rsidRPr="00D72226" w:rsidRDefault="00D72226" w:rsidP="00D72226">
      <w:pPr>
        <w:rPr>
          <w:bCs/>
          <w:lang w:val="en-US" w:eastAsia="zh-CN"/>
        </w:rPr>
      </w:pPr>
      <w:r w:rsidRPr="00D72226">
        <w:rPr>
          <w:rFonts w:hint="eastAsia"/>
          <w:b/>
          <w:lang w:val="en-US" w:eastAsia="zh-CN"/>
        </w:rPr>
        <w:t>Proposal 12</w:t>
      </w:r>
      <w:r w:rsidRPr="00D72226">
        <w:rPr>
          <w:b/>
          <w:lang w:val="en-US"/>
        </w:rPr>
        <w:t>:</w:t>
      </w:r>
      <w:r w:rsidRPr="00D72226">
        <w:rPr>
          <w:rFonts w:hint="eastAsia"/>
          <w:bCs/>
          <w:lang w:val="en-US" w:eastAsia="zh-CN"/>
        </w:rPr>
        <w:t xml:space="preserve"> </w:t>
      </w:r>
      <w:r w:rsidRPr="00D72226">
        <w:rPr>
          <w:bCs/>
          <w:lang w:val="en-US" w:eastAsia="zh-CN"/>
        </w:rPr>
        <w:t>UE should indicate to NW in Msg3 whether DSA is used for CB-Msg3 EDT. FFS it is indicated implicitly or explicitly.</w:t>
      </w:r>
    </w:p>
    <w:p w14:paraId="14685307" w14:textId="77777777" w:rsidR="00D72226" w:rsidRDefault="00D72226" w:rsidP="008B549E">
      <w:pPr>
        <w:rPr>
          <w:lang w:eastAsia="zh-CN"/>
        </w:rPr>
      </w:pPr>
    </w:p>
    <w:p w14:paraId="54486CEF" w14:textId="27F6A90C" w:rsidR="00D72226" w:rsidRPr="00654D08" w:rsidRDefault="00D72226" w:rsidP="008B549E">
      <w:pPr>
        <w:rPr>
          <w:b/>
          <w:bCs/>
          <w:u w:val="single"/>
          <w:lang w:eastAsia="zh-CN"/>
        </w:rPr>
      </w:pPr>
      <w:r w:rsidRPr="00654D08">
        <w:rPr>
          <w:b/>
          <w:bCs/>
          <w:u w:val="single"/>
          <w:lang w:eastAsia="zh-CN"/>
        </w:rPr>
        <w:t>Efficient Msg4 delivery</w:t>
      </w:r>
    </w:p>
    <w:p w14:paraId="003DE8EB" w14:textId="77777777" w:rsidR="00D72226" w:rsidRPr="00654D08" w:rsidRDefault="00D72226" w:rsidP="00D72226">
      <w:pPr>
        <w:rPr>
          <w:bCs/>
          <w:lang w:val="en-US"/>
        </w:rPr>
      </w:pPr>
      <w:r w:rsidRPr="00654D08">
        <w:rPr>
          <w:b/>
          <w:lang w:val="en-US"/>
        </w:rPr>
        <w:t xml:space="preserve">Proposal </w:t>
      </w:r>
      <w:r w:rsidRPr="00654D08">
        <w:rPr>
          <w:rFonts w:hint="eastAsia"/>
          <w:b/>
          <w:lang w:val="en-US"/>
        </w:rPr>
        <w:t>13</w:t>
      </w:r>
      <w:r w:rsidRPr="00654D08">
        <w:rPr>
          <w:b/>
          <w:lang w:val="en-US"/>
        </w:rPr>
        <w:t>:</w:t>
      </w:r>
      <w:r w:rsidRPr="00654D08">
        <w:rPr>
          <w:bCs/>
          <w:lang w:val="en-US"/>
        </w:rPr>
        <w:t xml:space="preserve"> </w:t>
      </w:r>
      <w:r w:rsidRPr="00654D08">
        <w:rPr>
          <w:rFonts w:hint="eastAsia"/>
          <w:bCs/>
          <w:lang w:val="en-US"/>
        </w:rPr>
        <w:t>To support efficient delivery of Msg4, RAN2 to consider below options:</w:t>
      </w:r>
    </w:p>
    <w:p w14:paraId="621D2CED" w14:textId="25C16E83" w:rsidR="00D72226" w:rsidRPr="00654D08" w:rsidRDefault="00D72226" w:rsidP="00D72226">
      <w:pPr>
        <w:pStyle w:val="ListParagraph"/>
        <w:numPr>
          <w:ilvl w:val="0"/>
          <w:numId w:val="18"/>
        </w:numPr>
        <w:rPr>
          <w:bCs/>
          <w:lang w:val="en-US"/>
        </w:rPr>
      </w:pPr>
      <w:r w:rsidRPr="00654D08">
        <w:rPr>
          <w:rFonts w:hint="eastAsia"/>
          <w:bCs/>
          <w:lang w:val="en-US"/>
        </w:rPr>
        <w:t xml:space="preserve">Option1: </w:t>
      </w:r>
      <w:r w:rsidR="00553815">
        <w:rPr>
          <w:bCs/>
          <w:lang w:val="en-US"/>
        </w:rPr>
        <w:t>M</w:t>
      </w:r>
      <w:r w:rsidRPr="00654D08">
        <w:rPr>
          <w:bCs/>
          <w:lang w:val="en-US"/>
        </w:rPr>
        <w:t xml:space="preserve">ultiplex several UE </w:t>
      </w:r>
      <w:r w:rsidRPr="00654D08">
        <w:rPr>
          <w:rFonts w:hint="eastAsia"/>
          <w:bCs/>
          <w:lang w:val="en-US"/>
        </w:rPr>
        <w:t>contention-</w:t>
      </w:r>
      <w:r w:rsidRPr="00654D08">
        <w:rPr>
          <w:bCs/>
          <w:lang w:val="en-US"/>
        </w:rPr>
        <w:t>resolution identities in</w:t>
      </w:r>
      <w:r w:rsidRPr="00654D08">
        <w:rPr>
          <w:rFonts w:hint="eastAsia"/>
          <w:bCs/>
          <w:lang w:val="en-US"/>
        </w:rPr>
        <w:t>to</w:t>
      </w:r>
      <w:r w:rsidRPr="00654D08">
        <w:rPr>
          <w:bCs/>
          <w:lang w:val="en-US"/>
        </w:rPr>
        <w:t xml:space="preserve"> one Msg4</w:t>
      </w:r>
      <w:r w:rsidRPr="00654D08">
        <w:rPr>
          <w:rFonts w:hint="eastAsia"/>
          <w:bCs/>
          <w:lang w:val="en-US"/>
        </w:rPr>
        <w:t>.</w:t>
      </w:r>
    </w:p>
    <w:p w14:paraId="14516ABA" w14:textId="77777777" w:rsidR="00D72226" w:rsidRPr="00654D08" w:rsidRDefault="00D72226" w:rsidP="00D72226">
      <w:pPr>
        <w:pStyle w:val="ListParagraph"/>
        <w:numPr>
          <w:ilvl w:val="0"/>
          <w:numId w:val="18"/>
        </w:numPr>
        <w:rPr>
          <w:bCs/>
          <w:lang w:val="en-US" w:eastAsia="zh-CN"/>
        </w:rPr>
      </w:pPr>
      <w:r w:rsidRPr="00654D08">
        <w:rPr>
          <w:rFonts w:hint="eastAsia"/>
          <w:bCs/>
          <w:lang w:val="en-US" w:eastAsia="zh-CN"/>
        </w:rPr>
        <w:t>Option2: Reduce common IEs if multiple</w:t>
      </w:r>
      <w:r w:rsidRPr="00654D08">
        <w:rPr>
          <w:bCs/>
          <w:lang w:val="en-US" w:eastAsia="zh-CN"/>
        </w:rPr>
        <w:t xml:space="preserve"> </w:t>
      </w:r>
      <w:r w:rsidRPr="00654D08">
        <w:rPr>
          <w:rFonts w:hint="eastAsia"/>
          <w:bCs/>
          <w:lang w:val="en-US" w:eastAsia="zh-CN"/>
        </w:rPr>
        <w:t xml:space="preserve">UEs </w:t>
      </w:r>
      <w:r w:rsidRPr="00654D08">
        <w:rPr>
          <w:bCs/>
          <w:lang w:val="en-US" w:eastAsia="zh-CN"/>
        </w:rPr>
        <w:t xml:space="preserve">are addressed </w:t>
      </w:r>
      <w:r w:rsidRPr="00654D08">
        <w:rPr>
          <w:rFonts w:hint="eastAsia"/>
          <w:bCs/>
          <w:lang w:val="en-US" w:eastAsia="zh-CN"/>
        </w:rPr>
        <w:t>in one Msg4.</w:t>
      </w:r>
    </w:p>
    <w:p w14:paraId="3062CDE7" w14:textId="48537368" w:rsidR="008B549E" w:rsidRPr="00654D08" w:rsidRDefault="00D72226" w:rsidP="008B549E">
      <w:pPr>
        <w:pStyle w:val="ListParagraph"/>
        <w:numPr>
          <w:ilvl w:val="0"/>
          <w:numId w:val="18"/>
        </w:numPr>
        <w:rPr>
          <w:bCs/>
          <w:lang w:val="en-US"/>
        </w:rPr>
      </w:pPr>
      <w:r w:rsidRPr="00654D08">
        <w:rPr>
          <w:rFonts w:hint="eastAsia"/>
          <w:bCs/>
          <w:lang w:val="en-US"/>
        </w:rPr>
        <w:t>Option</w:t>
      </w:r>
      <w:r w:rsidRPr="00654D08">
        <w:rPr>
          <w:rFonts w:hint="eastAsia"/>
          <w:bCs/>
          <w:lang w:val="en-US" w:eastAsia="zh-CN"/>
        </w:rPr>
        <w:t>3</w:t>
      </w:r>
      <w:r w:rsidRPr="00654D08">
        <w:rPr>
          <w:rFonts w:hint="eastAsia"/>
          <w:bCs/>
          <w:lang w:val="en-US"/>
        </w:rPr>
        <w:t xml:space="preserve">: </w:t>
      </w:r>
      <w:r w:rsidR="00553815">
        <w:rPr>
          <w:bCs/>
          <w:lang w:val="en-US"/>
        </w:rPr>
        <w:t>P</w:t>
      </w:r>
      <w:r w:rsidRPr="00654D08">
        <w:rPr>
          <w:bCs/>
          <w:lang w:val="en-US"/>
        </w:rPr>
        <w:t>reconfigure the PDSCH for Msg4 delivery</w:t>
      </w:r>
      <w:r w:rsidRPr="00654D08">
        <w:rPr>
          <w:rFonts w:hint="eastAsia"/>
          <w:bCs/>
          <w:lang w:val="en-US" w:eastAsia="zh-CN"/>
        </w:rPr>
        <w:t xml:space="preserve"> based on Msg3 scheduling</w:t>
      </w:r>
      <w:r w:rsidRPr="00654D08">
        <w:rPr>
          <w:rFonts w:hint="eastAsia"/>
          <w:bCs/>
          <w:lang w:val="en-US"/>
        </w:rPr>
        <w:t>.</w:t>
      </w:r>
    </w:p>
    <w:p w14:paraId="05646748" w14:textId="77777777" w:rsidR="00D725A2" w:rsidRPr="006B46D8" w:rsidRDefault="00D725A2" w:rsidP="00D725A2">
      <w:pPr>
        <w:pStyle w:val="Heading1"/>
        <w:rPr>
          <w:lang w:val="en-US"/>
        </w:rPr>
      </w:pPr>
      <w:r w:rsidRPr="006B46D8">
        <w:rPr>
          <w:lang w:val="en-US"/>
        </w:rPr>
        <w:t>Reference</w:t>
      </w:r>
    </w:p>
    <w:p w14:paraId="77DAFBA9" w14:textId="77777777" w:rsidR="00D725A2" w:rsidRPr="006B46D8" w:rsidRDefault="00D725A2" w:rsidP="00D725A2">
      <w:pPr>
        <w:rPr>
          <w:lang w:val="en-US"/>
        </w:rPr>
      </w:pPr>
      <w:r w:rsidRPr="006B46D8">
        <w:rPr>
          <w:lang w:val="en-US"/>
        </w:rPr>
        <w:t>[1] RP- RP-242397 Revised WID on Non-Terrestrial Networks (NTN) for Internet of Things (IoT) Phase 3</w:t>
      </w: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B076A" w14:textId="77777777" w:rsidR="00F638BA" w:rsidRDefault="00F638BA">
      <w:r>
        <w:separator/>
      </w:r>
    </w:p>
  </w:endnote>
  <w:endnote w:type="continuationSeparator" w:id="0">
    <w:p w14:paraId="210F1526" w14:textId="77777777" w:rsidR="00F638BA" w:rsidRDefault="00F638BA">
      <w:r>
        <w:continuationSeparator/>
      </w:r>
    </w:p>
  </w:endnote>
  <w:endnote w:type="continuationNotice" w:id="1">
    <w:p w14:paraId="701C89CF" w14:textId="77777777" w:rsidR="00F638BA" w:rsidRDefault="00F63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057D8" w14:textId="77777777" w:rsidR="00F638BA" w:rsidRDefault="00F638BA">
      <w:r>
        <w:separator/>
      </w:r>
    </w:p>
  </w:footnote>
  <w:footnote w:type="continuationSeparator" w:id="0">
    <w:p w14:paraId="0727BD58" w14:textId="77777777" w:rsidR="00F638BA" w:rsidRDefault="00F638BA">
      <w:r>
        <w:continuationSeparator/>
      </w:r>
    </w:p>
  </w:footnote>
  <w:footnote w:type="continuationNotice" w:id="1">
    <w:p w14:paraId="43B45A6C" w14:textId="77777777" w:rsidR="00F638BA" w:rsidRDefault="00F638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D96EBF"/>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8FD2356"/>
    <w:multiLevelType w:val="hybridMultilevel"/>
    <w:tmpl w:val="AAEA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5F85F23"/>
    <w:multiLevelType w:val="hybridMultilevel"/>
    <w:tmpl w:val="29FAD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42124"/>
    <w:multiLevelType w:val="hybridMultilevel"/>
    <w:tmpl w:val="97EE33A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B6B053A"/>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18"/>
  </w:num>
  <w:num w:numId="19" w16cid:durableId="1791557762">
    <w:abstractNumId w:val="13"/>
  </w:num>
  <w:num w:numId="20" w16cid:durableId="419909328">
    <w:abstractNumId w:val="19"/>
  </w:num>
  <w:num w:numId="21" w16cid:durableId="1446847860">
    <w:abstractNumId w:val="12"/>
  </w:num>
  <w:num w:numId="22" w16cid:durableId="10417059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EED"/>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95D84"/>
    <w:rsid w:val="000963CB"/>
    <w:rsid w:val="000A7645"/>
    <w:rsid w:val="000B7BCF"/>
    <w:rsid w:val="000C522B"/>
    <w:rsid w:val="000D3DFC"/>
    <w:rsid w:val="000D58AB"/>
    <w:rsid w:val="00112F1A"/>
    <w:rsid w:val="001216F5"/>
    <w:rsid w:val="00123585"/>
    <w:rsid w:val="0012610D"/>
    <w:rsid w:val="00137A52"/>
    <w:rsid w:val="00145075"/>
    <w:rsid w:val="00163A64"/>
    <w:rsid w:val="00163F34"/>
    <w:rsid w:val="001669A5"/>
    <w:rsid w:val="001741A0"/>
    <w:rsid w:val="00175FA0"/>
    <w:rsid w:val="001777FB"/>
    <w:rsid w:val="00181457"/>
    <w:rsid w:val="0018542A"/>
    <w:rsid w:val="00194CD0"/>
    <w:rsid w:val="001A2399"/>
    <w:rsid w:val="001B49C9"/>
    <w:rsid w:val="001C0423"/>
    <w:rsid w:val="001C23F4"/>
    <w:rsid w:val="001C4F79"/>
    <w:rsid w:val="001E6F4A"/>
    <w:rsid w:val="001F168B"/>
    <w:rsid w:val="001F7831"/>
    <w:rsid w:val="00204045"/>
    <w:rsid w:val="0020712B"/>
    <w:rsid w:val="0021716B"/>
    <w:rsid w:val="00217467"/>
    <w:rsid w:val="0022606D"/>
    <w:rsid w:val="00231728"/>
    <w:rsid w:val="0023464D"/>
    <w:rsid w:val="00243083"/>
    <w:rsid w:val="00244A05"/>
    <w:rsid w:val="00247085"/>
    <w:rsid w:val="00250404"/>
    <w:rsid w:val="00256B74"/>
    <w:rsid w:val="002610D8"/>
    <w:rsid w:val="002747EC"/>
    <w:rsid w:val="002855BF"/>
    <w:rsid w:val="00290A7C"/>
    <w:rsid w:val="00296135"/>
    <w:rsid w:val="002B2988"/>
    <w:rsid w:val="002E0755"/>
    <w:rsid w:val="002F0D22"/>
    <w:rsid w:val="002F52AF"/>
    <w:rsid w:val="00311B17"/>
    <w:rsid w:val="00313796"/>
    <w:rsid w:val="00315FA8"/>
    <w:rsid w:val="003172DC"/>
    <w:rsid w:val="00325AE3"/>
    <w:rsid w:val="00326069"/>
    <w:rsid w:val="0032794B"/>
    <w:rsid w:val="00336EE8"/>
    <w:rsid w:val="0035462D"/>
    <w:rsid w:val="00363975"/>
    <w:rsid w:val="0036459E"/>
    <w:rsid w:val="00364B41"/>
    <w:rsid w:val="00374303"/>
    <w:rsid w:val="00374E64"/>
    <w:rsid w:val="00383096"/>
    <w:rsid w:val="0039346C"/>
    <w:rsid w:val="003A41EF"/>
    <w:rsid w:val="003A4ED8"/>
    <w:rsid w:val="003B40AD"/>
    <w:rsid w:val="003B5AD6"/>
    <w:rsid w:val="003C3D6F"/>
    <w:rsid w:val="003C4E37"/>
    <w:rsid w:val="003D0FD0"/>
    <w:rsid w:val="003D6B42"/>
    <w:rsid w:val="003D7AAB"/>
    <w:rsid w:val="003E16BE"/>
    <w:rsid w:val="003E16E6"/>
    <w:rsid w:val="003E2B63"/>
    <w:rsid w:val="003F0091"/>
    <w:rsid w:val="003F4E28"/>
    <w:rsid w:val="003F76B6"/>
    <w:rsid w:val="004006E8"/>
    <w:rsid w:val="00401855"/>
    <w:rsid w:val="00446C3A"/>
    <w:rsid w:val="004630E6"/>
    <w:rsid w:val="00465587"/>
    <w:rsid w:val="00477455"/>
    <w:rsid w:val="0048216F"/>
    <w:rsid w:val="00483950"/>
    <w:rsid w:val="004A1F7B"/>
    <w:rsid w:val="004C44D2"/>
    <w:rsid w:val="004D3578"/>
    <w:rsid w:val="004D380D"/>
    <w:rsid w:val="004E213A"/>
    <w:rsid w:val="004E7553"/>
    <w:rsid w:val="004F4540"/>
    <w:rsid w:val="004F73A7"/>
    <w:rsid w:val="00503171"/>
    <w:rsid w:val="00506C28"/>
    <w:rsid w:val="00507069"/>
    <w:rsid w:val="005300C8"/>
    <w:rsid w:val="00534DA0"/>
    <w:rsid w:val="00537809"/>
    <w:rsid w:val="00541A65"/>
    <w:rsid w:val="005432D9"/>
    <w:rsid w:val="00543E6C"/>
    <w:rsid w:val="00552FD5"/>
    <w:rsid w:val="00553815"/>
    <w:rsid w:val="00565087"/>
    <w:rsid w:val="00565459"/>
    <w:rsid w:val="0056573F"/>
    <w:rsid w:val="00571279"/>
    <w:rsid w:val="00573250"/>
    <w:rsid w:val="00575FC5"/>
    <w:rsid w:val="0058203C"/>
    <w:rsid w:val="005920C6"/>
    <w:rsid w:val="005A13AB"/>
    <w:rsid w:val="005A49C6"/>
    <w:rsid w:val="005A5862"/>
    <w:rsid w:val="005C0E92"/>
    <w:rsid w:val="005C766E"/>
    <w:rsid w:val="005C7CD5"/>
    <w:rsid w:val="005D47FB"/>
    <w:rsid w:val="005D4D4E"/>
    <w:rsid w:val="00610EE9"/>
    <w:rsid w:val="00611187"/>
    <w:rsid w:val="00611566"/>
    <w:rsid w:val="00613710"/>
    <w:rsid w:val="006306E8"/>
    <w:rsid w:val="006348A6"/>
    <w:rsid w:val="006348AF"/>
    <w:rsid w:val="00637DD1"/>
    <w:rsid w:val="00646D99"/>
    <w:rsid w:val="00647733"/>
    <w:rsid w:val="00654D08"/>
    <w:rsid w:val="00656910"/>
    <w:rsid w:val="006574C0"/>
    <w:rsid w:val="00670B9D"/>
    <w:rsid w:val="00696821"/>
    <w:rsid w:val="006B7D1A"/>
    <w:rsid w:val="006C66D8"/>
    <w:rsid w:val="006D1E24"/>
    <w:rsid w:val="006D35DE"/>
    <w:rsid w:val="006E1057"/>
    <w:rsid w:val="006E1417"/>
    <w:rsid w:val="006F6A2C"/>
    <w:rsid w:val="00701F03"/>
    <w:rsid w:val="00702B32"/>
    <w:rsid w:val="007069DC"/>
    <w:rsid w:val="00710201"/>
    <w:rsid w:val="00712156"/>
    <w:rsid w:val="00717944"/>
    <w:rsid w:val="0072073A"/>
    <w:rsid w:val="00723B23"/>
    <w:rsid w:val="007342B5"/>
    <w:rsid w:val="00734A5B"/>
    <w:rsid w:val="00741B06"/>
    <w:rsid w:val="00744E76"/>
    <w:rsid w:val="007463B3"/>
    <w:rsid w:val="00757D40"/>
    <w:rsid w:val="00761406"/>
    <w:rsid w:val="007662B5"/>
    <w:rsid w:val="00781F0F"/>
    <w:rsid w:val="007846F4"/>
    <w:rsid w:val="0078727C"/>
    <w:rsid w:val="00787800"/>
    <w:rsid w:val="0079049D"/>
    <w:rsid w:val="00790C6A"/>
    <w:rsid w:val="00793DC5"/>
    <w:rsid w:val="00796823"/>
    <w:rsid w:val="007A2E55"/>
    <w:rsid w:val="007B18D8"/>
    <w:rsid w:val="007C095F"/>
    <w:rsid w:val="007C2DD0"/>
    <w:rsid w:val="007C51D0"/>
    <w:rsid w:val="007D7632"/>
    <w:rsid w:val="007F2E08"/>
    <w:rsid w:val="007F52F3"/>
    <w:rsid w:val="008024FA"/>
    <w:rsid w:val="008028A4"/>
    <w:rsid w:val="00813245"/>
    <w:rsid w:val="00840DE0"/>
    <w:rsid w:val="008452DD"/>
    <w:rsid w:val="00847CD0"/>
    <w:rsid w:val="00847FD9"/>
    <w:rsid w:val="008607A8"/>
    <w:rsid w:val="0086354A"/>
    <w:rsid w:val="008768CA"/>
    <w:rsid w:val="00877EF9"/>
    <w:rsid w:val="00880559"/>
    <w:rsid w:val="00891297"/>
    <w:rsid w:val="008A389D"/>
    <w:rsid w:val="008B5306"/>
    <w:rsid w:val="008B549E"/>
    <w:rsid w:val="008B54E8"/>
    <w:rsid w:val="008C2E2A"/>
    <w:rsid w:val="008C3057"/>
    <w:rsid w:val="008D0C8C"/>
    <w:rsid w:val="008D2E4D"/>
    <w:rsid w:val="008D6684"/>
    <w:rsid w:val="008F396F"/>
    <w:rsid w:val="008F3DCD"/>
    <w:rsid w:val="0090271F"/>
    <w:rsid w:val="00902DB9"/>
    <w:rsid w:val="0090466A"/>
    <w:rsid w:val="009051F8"/>
    <w:rsid w:val="00905E5A"/>
    <w:rsid w:val="00910C41"/>
    <w:rsid w:val="00913ED1"/>
    <w:rsid w:val="00923655"/>
    <w:rsid w:val="009248C6"/>
    <w:rsid w:val="009339CB"/>
    <w:rsid w:val="00936071"/>
    <w:rsid w:val="009376CD"/>
    <w:rsid w:val="00940212"/>
    <w:rsid w:val="00942EC2"/>
    <w:rsid w:val="00946EB0"/>
    <w:rsid w:val="00961B32"/>
    <w:rsid w:val="00962509"/>
    <w:rsid w:val="00970DB3"/>
    <w:rsid w:val="00974BB0"/>
    <w:rsid w:val="00975BCD"/>
    <w:rsid w:val="00976F6E"/>
    <w:rsid w:val="00980AB9"/>
    <w:rsid w:val="009818A2"/>
    <w:rsid w:val="009861A5"/>
    <w:rsid w:val="009928A9"/>
    <w:rsid w:val="009A0AF3"/>
    <w:rsid w:val="009A61F8"/>
    <w:rsid w:val="009B07CD"/>
    <w:rsid w:val="009C19E9"/>
    <w:rsid w:val="009D4729"/>
    <w:rsid w:val="009D74A6"/>
    <w:rsid w:val="009E0E87"/>
    <w:rsid w:val="009F10C9"/>
    <w:rsid w:val="009F47C7"/>
    <w:rsid w:val="00A10F02"/>
    <w:rsid w:val="00A16B92"/>
    <w:rsid w:val="00A17176"/>
    <w:rsid w:val="00A204CA"/>
    <w:rsid w:val="00A209D6"/>
    <w:rsid w:val="00A22738"/>
    <w:rsid w:val="00A27512"/>
    <w:rsid w:val="00A320DA"/>
    <w:rsid w:val="00A33E0E"/>
    <w:rsid w:val="00A3539D"/>
    <w:rsid w:val="00A36F5F"/>
    <w:rsid w:val="00A37CEA"/>
    <w:rsid w:val="00A41384"/>
    <w:rsid w:val="00A430EC"/>
    <w:rsid w:val="00A4409D"/>
    <w:rsid w:val="00A515C4"/>
    <w:rsid w:val="00A53724"/>
    <w:rsid w:val="00A54B2B"/>
    <w:rsid w:val="00A703B6"/>
    <w:rsid w:val="00A82346"/>
    <w:rsid w:val="00A9671C"/>
    <w:rsid w:val="00A97430"/>
    <w:rsid w:val="00AA1553"/>
    <w:rsid w:val="00AA6B90"/>
    <w:rsid w:val="00AA7EFE"/>
    <w:rsid w:val="00AB1D52"/>
    <w:rsid w:val="00AB688B"/>
    <w:rsid w:val="00AC1696"/>
    <w:rsid w:val="00AC4A5B"/>
    <w:rsid w:val="00AC66D8"/>
    <w:rsid w:val="00AC7C59"/>
    <w:rsid w:val="00AD7E7C"/>
    <w:rsid w:val="00B05380"/>
    <w:rsid w:val="00B05962"/>
    <w:rsid w:val="00B15449"/>
    <w:rsid w:val="00B16C2F"/>
    <w:rsid w:val="00B27303"/>
    <w:rsid w:val="00B33695"/>
    <w:rsid w:val="00B442CB"/>
    <w:rsid w:val="00B47FD1"/>
    <w:rsid w:val="00B516BB"/>
    <w:rsid w:val="00B5751D"/>
    <w:rsid w:val="00B669E9"/>
    <w:rsid w:val="00B7538C"/>
    <w:rsid w:val="00B84DB2"/>
    <w:rsid w:val="00BB20BA"/>
    <w:rsid w:val="00BB741D"/>
    <w:rsid w:val="00BC3555"/>
    <w:rsid w:val="00BF7D91"/>
    <w:rsid w:val="00C005B9"/>
    <w:rsid w:val="00C07241"/>
    <w:rsid w:val="00C12B51"/>
    <w:rsid w:val="00C24650"/>
    <w:rsid w:val="00C25465"/>
    <w:rsid w:val="00C31806"/>
    <w:rsid w:val="00C33079"/>
    <w:rsid w:val="00C360A2"/>
    <w:rsid w:val="00C516BA"/>
    <w:rsid w:val="00C55A12"/>
    <w:rsid w:val="00C6553E"/>
    <w:rsid w:val="00C70208"/>
    <w:rsid w:val="00C83A13"/>
    <w:rsid w:val="00C86F10"/>
    <w:rsid w:val="00C9068C"/>
    <w:rsid w:val="00C92967"/>
    <w:rsid w:val="00C92CB0"/>
    <w:rsid w:val="00CA3D0C"/>
    <w:rsid w:val="00CA654B"/>
    <w:rsid w:val="00CB183F"/>
    <w:rsid w:val="00CB7186"/>
    <w:rsid w:val="00CB72B8"/>
    <w:rsid w:val="00CC00AF"/>
    <w:rsid w:val="00CC02FC"/>
    <w:rsid w:val="00CD0BA8"/>
    <w:rsid w:val="00CD4C7B"/>
    <w:rsid w:val="00CD58FE"/>
    <w:rsid w:val="00D13122"/>
    <w:rsid w:val="00D27060"/>
    <w:rsid w:val="00D33BE3"/>
    <w:rsid w:val="00D368F7"/>
    <w:rsid w:val="00D3792D"/>
    <w:rsid w:val="00D44A03"/>
    <w:rsid w:val="00D54820"/>
    <w:rsid w:val="00D55E47"/>
    <w:rsid w:val="00D62E19"/>
    <w:rsid w:val="00D6524B"/>
    <w:rsid w:val="00D67CD1"/>
    <w:rsid w:val="00D71B49"/>
    <w:rsid w:val="00D72226"/>
    <w:rsid w:val="00D725A2"/>
    <w:rsid w:val="00D738D6"/>
    <w:rsid w:val="00D80795"/>
    <w:rsid w:val="00D838A2"/>
    <w:rsid w:val="00D854BE"/>
    <w:rsid w:val="00D87E00"/>
    <w:rsid w:val="00D909F4"/>
    <w:rsid w:val="00D9134D"/>
    <w:rsid w:val="00D96D11"/>
    <w:rsid w:val="00DA1415"/>
    <w:rsid w:val="00DA7A03"/>
    <w:rsid w:val="00DB0DB8"/>
    <w:rsid w:val="00DB1060"/>
    <w:rsid w:val="00DB1818"/>
    <w:rsid w:val="00DC309B"/>
    <w:rsid w:val="00DC4DA2"/>
    <w:rsid w:val="00DC5261"/>
    <w:rsid w:val="00DE25D2"/>
    <w:rsid w:val="00DF7C20"/>
    <w:rsid w:val="00E038FB"/>
    <w:rsid w:val="00E10D18"/>
    <w:rsid w:val="00E46C08"/>
    <w:rsid w:val="00E471CF"/>
    <w:rsid w:val="00E53733"/>
    <w:rsid w:val="00E62835"/>
    <w:rsid w:val="00E62D0A"/>
    <w:rsid w:val="00E6480E"/>
    <w:rsid w:val="00E77645"/>
    <w:rsid w:val="00E80DFF"/>
    <w:rsid w:val="00E83697"/>
    <w:rsid w:val="00E859B6"/>
    <w:rsid w:val="00EA66C9"/>
    <w:rsid w:val="00EB1A4A"/>
    <w:rsid w:val="00EB5D32"/>
    <w:rsid w:val="00EC2191"/>
    <w:rsid w:val="00EC4A25"/>
    <w:rsid w:val="00EE42D2"/>
    <w:rsid w:val="00EF11C0"/>
    <w:rsid w:val="00EF612C"/>
    <w:rsid w:val="00F025A2"/>
    <w:rsid w:val="00F036E9"/>
    <w:rsid w:val="00F0649C"/>
    <w:rsid w:val="00F07388"/>
    <w:rsid w:val="00F11F63"/>
    <w:rsid w:val="00F201B0"/>
    <w:rsid w:val="00F2026E"/>
    <w:rsid w:val="00F2210A"/>
    <w:rsid w:val="00F31372"/>
    <w:rsid w:val="00F37743"/>
    <w:rsid w:val="00F40C2F"/>
    <w:rsid w:val="00F42493"/>
    <w:rsid w:val="00F52791"/>
    <w:rsid w:val="00F54A3D"/>
    <w:rsid w:val="00F54CB0"/>
    <w:rsid w:val="00F579CD"/>
    <w:rsid w:val="00F638BA"/>
    <w:rsid w:val="00F653B8"/>
    <w:rsid w:val="00F717B7"/>
    <w:rsid w:val="00F71B89"/>
    <w:rsid w:val="00F7353C"/>
    <w:rsid w:val="00F76F8F"/>
    <w:rsid w:val="00F85250"/>
    <w:rsid w:val="00F866FB"/>
    <w:rsid w:val="00F87048"/>
    <w:rsid w:val="00F87257"/>
    <w:rsid w:val="00F91243"/>
    <w:rsid w:val="00F941DF"/>
    <w:rsid w:val="00FA1266"/>
    <w:rsid w:val="00FA4853"/>
    <w:rsid w:val="00FA538B"/>
    <w:rsid w:val="00FB1B1C"/>
    <w:rsid w:val="00FB36FA"/>
    <w:rsid w:val="00FC1192"/>
    <w:rsid w:val="00FC526E"/>
    <w:rsid w:val="00FE02E8"/>
    <w:rsid w:val="00FE106D"/>
    <w:rsid w:val="00FE251B"/>
    <w:rsid w:val="074C8218"/>
    <w:rsid w:val="13C58F1E"/>
    <w:rsid w:val="1D7E571B"/>
    <w:rsid w:val="1D8038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4FB4445-1AF4-4AC4-9A66-2E8166FD7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7222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B33695"/>
    <w:rPr>
      <w:rFonts w:ascii="Arial" w:hAnsi="Arial"/>
      <w:sz w:val="32"/>
      <w:lang w:eastAsia="en-US"/>
    </w:rPr>
  </w:style>
  <w:style w:type="table" w:styleId="TableGrid">
    <w:name w:val="Table Grid"/>
    <w:basedOn w:val="TableNormal"/>
    <w:rsid w:val="00D7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725A2"/>
    <w:rPr>
      <w:rFonts w:ascii="Arial" w:hAnsi="Arial"/>
      <w:sz w:val="36"/>
      <w:lang w:eastAsia="en-US"/>
    </w:rPr>
  </w:style>
  <w:style w:type="character" w:customStyle="1" w:styleId="THChar">
    <w:name w:val="TH Char"/>
    <w:link w:val="TH"/>
    <w:qFormat/>
    <w:rsid w:val="00F0649C"/>
    <w:rPr>
      <w:rFonts w:ascii="Arial" w:hAnsi="Arial"/>
      <w:b/>
      <w:lang w:eastAsia="en-US"/>
    </w:rPr>
  </w:style>
  <w:style w:type="character" w:customStyle="1" w:styleId="TFChar">
    <w:name w:val="TF Char"/>
    <w:link w:val="TF"/>
    <w:rsid w:val="00F0649C"/>
    <w:rPr>
      <w:rFonts w:ascii="Arial" w:hAnsi="Arial"/>
      <w:b/>
      <w:lang w:eastAsia="en-US"/>
    </w:rPr>
  </w:style>
  <w:style w:type="character" w:styleId="Mention">
    <w:name w:val="Mention"/>
    <w:basedOn w:val="DefaultParagraphFont"/>
    <w:uiPriority w:val="99"/>
    <w:unhideWhenUsed/>
    <w:rsid w:val="00552FD5"/>
    <w:rPr>
      <w:color w:val="2B579A"/>
      <w:shd w:val="clear" w:color="auto" w:fill="E1DFDD"/>
    </w:rPr>
  </w:style>
  <w:style w:type="paragraph" w:styleId="Revision">
    <w:name w:val="Revision"/>
    <w:hidden/>
    <w:uiPriority w:val="99"/>
    <w:semiHidden/>
    <w:rsid w:val="00845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Ping Yuan</cp:lastModifiedBy>
  <cp:revision>2</cp:revision>
  <dcterms:created xsi:type="dcterms:W3CDTF">2024-11-08T03:13:00Z</dcterms:created>
  <dcterms:modified xsi:type="dcterms:W3CDTF">2024-11-08T03:13:00Z</dcterms:modified>
  <cp:category/>
</cp:coreProperties>
</file>